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ACF374" w14:textId="3D4C5306" w:rsidR="00C502C5" w:rsidRPr="00E80862" w:rsidRDefault="003E5997" w:rsidP="004B2533">
      <w:pPr>
        <w:widowControl w:val="0"/>
        <w:autoSpaceDE w:val="0"/>
        <w:autoSpaceDN w:val="0"/>
        <w:adjustRightInd w:val="0"/>
        <w:ind w:left="1134"/>
        <w:rPr>
          <w:rFonts w:asciiTheme="majorHAnsi" w:hAnsiTheme="majorHAnsi" w:cs="Tahoma"/>
          <w:i/>
          <w:iCs/>
          <w:noProof/>
          <w:sz w:val="28"/>
          <w:szCs w:val="28"/>
          <w:lang w:eastAsia="fr-FR"/>
        </w:rPr>
      </w:pPr>
      <w:bookmarkStart w:id="0" w:name="_Hlk11822647"/>
      <w:r w:rsidRPr="00E80862">
        <w:rPr>
          <w:rFonts w:asciiTheme="majorHAnsi" w:hAnsiTheme="majorHAnsi" w:cs="Tahoma"/>
          <w:i/>
          <w:iCs/>
          <w:noProof/>
          <w:sz w:val="28"/>
          <w:szCs w:val="28"/>
          <w:lang w:eastAsia="fr-FR"/>
        </w:rPr>
        <w:drawing>
          <wp:anchor distT="0" distB="0" distL="114300" distR="114300" simplePos="0" relativeHeight="251656192" behindDoc="0" locked="0" layoutInCell="1" allowOverlap="1" wp14:anchorId="5122EF96" wp14:editId="2721105B">
            <wp:simplePos x="0" y="0"/>
            <wp:positionH relativeFrom="column">
              <wp:posOffset>-228600</wp:posOffset>
            </wp:positionH>
            <wp:positionV relativeFrom="paragraph">
              <wp:posOffset>-571500</wp:posOffset>
            </wp:positionV>
            <wp:extent cx="1943100" cy="2281555"/>
            <wp:effectExtent l="0" t="0" r="0" b="0"/>
            <wp:wrapTight wrapText="bothSides">
              <wp:wrapPolygon edited="0">
                <wp:start x="0" y="0"/>
                <wp:lineTo x="0" y="21402"/>
                <wp:lineTo x="21459" y="21402"/>
                <wp:lineTo x="21459" y="0"/>
                <wp:lineTo x="0" y="0"/>
              </wp:wrapPolygon>
            </wp:wrapTight>
            <wp:docPr id="1" name="Image 1" descr="Macintosh HD:Users:miqueldejong:Desktop:Viola:burrasca5coul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queldejong:Desktop:Viola:burrasca5couleu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Pr="00E80862">
        <w:rPr>
          <w:rFonts w:asciiTheme="majorHAnsi" w:hAnsiTheme="majorHAnsi" w:cs="Times New Roman"/>
          <w:bCs/>
          <w:i/>
          <w:color w:val="383838"/>
          <w:sz w:val="28"/>
          <w:szCs w:val="28"/>
          <w:bdr w:val="none" w:sz="0" w:space="0" w:color="auto" w:frame="1"/>
        </w:rPr>
        <w:t>FI</w:t>
      </w:r>
      <w:r w:rsidRPr="00995644">
        <w:rPr>
          <w:rFonts w:asciiTheme="majorHAnsi" w:hAnsiTheme="majorHAnsi" w:cs="Tahoma"/>
          <w:i/>
          <w:iCs/>
          <w:noProof/>
          <w:sz w:val="28"/>
          <w:szCs w:val="28"/>
          <w:lang w:eastAsia="fr-FR"/>
        </w:rPr>
        <w:t>CHE TECHNIQUE</w:t>
      </w:r>
      <w:r w:rsidR="00B613AF">
        <w:rPr>
          <w:rFonts w:asciiTheme="majorHAnsi" w:hAnsiTheme="majorHAnsi" w:cs="Tahoma"/>
          <w:i/>
          <w:iCs/>
          <w:noProof/>
          <w:sz w:val="28"/>
          <w:szCs w:val="28"/>
          <w:lang w:eastAsia="fr-FR"/>
        </w:rPr>
        <w:br/>
      </w:r>
      <w:r w:rsidR="00D6517C" w:rsidRPr="00E80862">
        <w:rPr>
          <w:rFonts w:asciiTheme="majorHAnsi" w:hAnsiTheme="majorHAnsi" w:cs="Tahoma"/>
          <w:i/>
          <w:iCs/>
          <w:noProof/>
          <w:sz w:val="28"/>
          <w:szCs w:val="28"/>
          <w:lang w:eastAsia="fr-FR"/>
        </w:rPr>
        <w:t>« Titre en chantier »</w:t>
      </w:r>
    </w:p>
    <w:p w14:paraId="35C57822" w14:textId="3419DC4E" w:rsidR="001072B4" w:rsidRPr="00E80862" w:rsidRDefault="00CC07BA" w:rsidP="004B2533">
      <w:pPr>
        <w:widowControl w:val="0"/>
        <w:autoSpaceDE w:val="0"/>
        <w:autoSpaceDN w:val="0"/>
        <w:adjustRightInd w:val="0"/>
        <w:ind w:left="1134"/>
        <w:rPr>
          <w:rFonts w:asciiTheme="majorHAnsi" w:hAnsiTheme="majorHAnsi" w:cs="Tahoma"/>
          <w:i/>
          <w:iCs/>
          <w:sz w:val="28"/>
          <w:szCs w:val="28"/>
        </w:rPr>
      </w:pPr>
      <w:r w:rsidRPr="00E80862">
        <w:rPr>
          <w:rFonts w:asciiTheme="majorHAnsi" w:hAnsiTheme="majorHAnsi" w:cs="Tahoma"/>
          <w:i/>
          <w:iCs/>
          <w:noProof/>
          <w:sz w:val="28"/>
          <w:szCs w:val="28"/>
          <w:lang w:eastAsia="fr-FR"/>
        </w:rPr>
        <w:t>CREATION</w:t>
      </w:r>
      <w:r w:rsidR="00FC6B90">
        <w:rPr>
          <w:rFonts w:asciiTheme="majorHAnsi" w:hAnsiTheme="majorHAnsi" w:cs="Tahoma"/>
          <w:i/>
          <w:iCs/>
          <w:noProof/>
          <w:sz w:val="28"/>
          <w:szCs w:val="28"/>
          <w:lang w:eastAsia="fr-FR"/>
        </w:rPr>
        <w:t xml:space="preserve"> GRUE</w:t>
      </w:r>
      <w:r w:rsidRPr="00E80862">
        <w:rPr>
          <w:rFonts w:asciiTheme="majorHAnsi" w:hAnsiTheme="majorHAnsi" w:cs="Tahoma"/>
          <w:i/>
          <w:iCs/>
          <w:noProof/>
          <w:sz w:val="28"/>
          <w:szCs w:val="28"/>
          <w:lang w:eastAsia="fr-FR"/>
        </w:rPr>
        <w:t xml:space="preserve"> 2019</w:t>
      </w:r>
      <w:r w:rsidR="00000672">
        <w:rPr>
          <w:rFonts w:asciiTheme="majorHAnsi" w:hAnsiTheme="majorHAnsi" w:cs="Tahoma"/>
          <w:i/>
          <w:iCs/>
          <w:noProof/>
          <w:sz w:val="28"/>
          <w:szCs w:val="28"/>
          <w:lang w:eastAsia="fr-FR"/>
        </w:rPr>
        <w:t xml:space="preserve"> - CIE LA BURRASCA</w:t>
      </w:r>
    </w:p>
    <w:p w14:paraId="43188C6B" w14:textId="2CACCA32" w:rsidR="00DC492B" w:rsidRPr="00A97B43" w:rsidRDefault="00A0411A" w:rsidP="00155066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ahoma"/>
          <w:i/>
        </w:rPr>
      </w:pPr>
      <w:r w:rsidRPr="00A97B43">
        <w:rPr>
          <w:rFonts w:asciiTheme="majorHAnsi" w:hAnsiTheme="majorHAnsi" w:cs="Tahoma"/>
          <w:i/>
        </w:rPr>
        <w:t xml:space="preserve">Spectacle de cirque </w:t>
      </w:r>
      <w:r w:rsidR="00DC492B" w:rsidRPr="00A97B43">
        <w:rPr>
          <w:rFonts w:asciiTheme="majorHAnsi" w:hAnsiTheme="majorHAnsi" w:cs="Tahoma"/>
          <w:i/>
        </w:rPr>
        <w:t xml:space="preserve">aérien </w:t>
      </w:r>
      <w:r w:rsidR="00B1034D">
        <w:rPr>
          <w:rFonts w:asciiTheme="majorHAnsi" w:hAnsiTheme="majorHAnsi" w:cs="Tahoma"/>
          <w:i/>
        </w:rPr>
        <w:t>et musical</w:t>
      </w:r>
    </w:p>
    <w:p w14:paraId="38902C8A" w14:textId="77777777" w:rsidR="008832E5" w:rsidRPr="00A97B43" w:rsidRDefault="008832E5" w:rsidP="00155066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ahoma"/>
          <w:i/>
          <w:color w:val="0070C0"/>
        </w:rPr>
      </w:pPr>
    </w:p>
    <w:p w14:paraId="537F8140" w14:textId="3FBA2880" w:rsidR="00C42749" w:rsidRPr="005845FC" w:rsidRDefault="00C42749" w:rsidP="00155066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ahoma"/>
          <w:i/>
          <w:color w:val="31849B" w:themeColor="accent5" w:themeShade="BF"/>
        </w:rPr>
      </w:pPr>
      <w:r w:rsidRPr="005845FC">
        <w:rPr>
          <w:rFonts w:asciiTheme="majorHAnsi" w:hAnsiTheme="majorHAnsi" w:cs="Tahoma"/>
          <w:i/>
          <w:color w:val="31849B" w:themeColor="accent5" w:themeShade="BF"/>
        </w:rPr>
        <w:t xml:space="preserve">Durée du spectacle : </w:t>
      </w:r>
      <w:r w:rsidR="004842A8" w:rsidRPr="005845FC">
        <w:rPr>
          <w:rFonts w:asciiTheme="majorHAnsi" w:hAnsiTheme="majorHAnsi" w:cs="Tahoma"/>
          <w:i/>
          <w:color w:val="31849B" w:themeColor="accent5" w:themeShade="BF"/>
        </w:rPr>
        <w:t>45</w:t>
      </w:r>
      <w:r w:rsidRPr="005845FC">
        <w:rPr>
          <w:rFonts w:asciiTheme="majorHAnsi" w:hAnsiTheme="majorHAnsi" w:cs="Tahoma"/>
          <w:i/>
          <w:color w:val="31849B" w:themeColor="accent5" w:themeShade="BF"/>
        </w:rPr>
        <w:t xml:space="preserve"> min</w:t>
      </w:r>
    </w:p>
    <w:p w14:paraId="144CE56D" w14:textId="74918C52" w:rsidR="00103668" w:rsidRPr="00A55FA9" w:rsidRDefault="4C7F6A1A" w:rsidP="00155066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ahoma"/>
          <w:i/>
          <w:color w:val="31849B" w:themeColor="accent5" w:themeShade="BF"/>
        </w:rPr>
      </w:pPr>
      <w:r w:rsidRPr="00A55FA9">
        <w:rPr>
          <w:rFonts w:asciiTheme="majorHAnsi" w:eastAsiaTheme="majorEastAsia" w:hAnsiTheme="majorHAnsi" w:cstheme="majorBidi"/>
          <w:i/>
          <w:iCs/>
          <w:color w:val="31849B" w:themeColor="accent5" w:themeShade="BF"/>
        </w:rPr>
        <w:t xml:space="preserve">Coordonnées du responsable technique : </w:t>
      </w:r>
    </w:p>
    <w:p w14:paraId="398164E6" w14:textId="4A5BDE56" w:rsidR="002E3378" w:rsidRPr="00A55FA9" w:rsidRDefault="00A32D8A" w:rsidP="00155066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ahoma"/>
          <w:i/>
          <w:color w:val="31849B" w:themeColor="accent5" w:themeShade="BF"/>
        </w:rPr>
      </w:pPr>
      <w:r w:rsidRPr="00A55FA9">
        <w:rPr>
          <w:rFonts w:asciiTheme="majorHAnsi" w:hAnsiTheme="majorHAnsi" w:cs="Tahoma"/>
          <w:i/>
          <w:color w:val="31849B" w:themeColor="accent5" w:themeShade="BF"/>
        </w:rPr>
        <w:t>Viola Grazioli 0033 (0)</w:t>
      </w:r>
      <w:r w:rsidR="0017263F" w:rsidRPr="00A55FA9">
        <w:rPr>
          <w:rFonts w:asciiTheme="majorHAnsi" w:hAnsiTheme="majorHAnsi" w:cs="Tahoma"/>
          <w:i/>
          <w:color w:val="31849B" w:themeColor="accent5" w:themeShade="BF"/>
        </w:rPr>
        <w:t>6</w:t>
      </w:r>
      <w:r w:rsidRPr="00A55FA9">
        <w:rPr>
          <w:rFonts w:asciiTheme="majorHAnsi" w:hAnsiTheme="majorHAnsi" w:cs="Tahoma"/>
          <w:i/>
          <w:color w:val="31849B" w:themeColor="accent5" w:themeShade="BF"/>
        </w:rPr>
        <w:t xml:space="preserve"> </w:t>
      </w:r>
      <w:r w:rsidR="0017263F" w:rsidRPr="00A55FA9">
        <w:rPr>
          <w:rFonts w:asciiTheme="majorHAnsi" w:hAnsiTheme="majorHAnsi" w:cs="Tahoma"/>
          <w:i/>
          <w:color w:val="31849B" w:themeColor="accent5" w:themeShade="BF"/>
        </w:rPr>
        <w:t>28</w:t>
      </w:r>
      <w:r w:rsidRPr="00A55FA9">
        <w:rPr>
          <w:rFonts w:asciiTheme="majorHAnsi" w:hAnsiTheme="majorHAnsi" w:cs="Tahoma"/>
          <w:i/>
          <w:color w:val="31849B" w:themeColor="accent5" w:themeShade="BF"/>
        </w:rPr>
        <w:t xml:space="preserve"> </w:t>
      </w:r>
      <w:r w:rsidR="0017263F" w:rsidRPr="00A55FA9">
        <w:rPr>
          <w:rFonts w:asciiTheme="majorHAnsi" w:hAnsiTheme="majorHAnsi" w:cs="Tahoma"/>
          <w:i/>
          <w:color w:val="31849B" w:themeColor="accent5" w:themeShade="BF"/>
        </w:rPr>
        <w:t>78</w:t>
      </w:r>
      <w:r w:rsidRPr="00A55FA9">
        <w:rPr>
          <w:rFonts w:asciiTheme="majorHAnsi" w:hAnsiTheme="majorHAnsi" w:cs="Tahoma"/>
          <w:i/>
          <w:color w:val="31849B" w:themeColor="accent5" w:themeShade="BF"/>
        </w:rPr>
        <w:t xml:space="preserve"> </w:t>
      </w:r>
      <w:r w:rsidR="0017263F" w:rsidRPr="00A55FA9">
        <w:rPr>
          <w:rFonts w:asciiTheme="majorHAnsi" w:hAnsiTheme="majorHAnsi" w:cs="Tahoma"/>
          <w:i/>
          <w:color w:val="31849B" w:themeColor="accent5" w:themeShade="BF"/>
        </w:rPr>
        <w:t>54</w:t>
      </w:r>
      <w:r w:rsidRPr="00A55FA9">
        <w:rPr>
          <w:rFonts w:asciiTheme="majorHAnsi" w:hAnsiTheme="majorHAnsi" w:cs="Tahoma"/>
          <w:i/>
          <w:color w:val="31849B" w:themeColor="accent5" w:themeShade="BF"/>
        </w:rPr>
        <w:t xml:space="preserve"> </w:t>
      </w:r>
      <w:r w:rsidR="0017263F" w:rsidRPr="00A55FA9">
        <w:rPr>
          <w:rFonts w:asciiTheme="majorHAnsi" w:hAnsiTheme="majorHAnsi" w:cs="Tahoma"/>
          <w:i/>
          <w:color w:val="31849B" w:themeColor="accent5" w:themeShade="BF"/>
        </w:rPr>
        <w:t xml:space="preserve">39 </w:t>
      </w:r>
    </w:p>
    <w:p w14:paraId="708224A7" w14:textId="57403B35" w:rsidR="00A55FA9" w:rsidRPr="00A55FA9" w:rsidRDefault="00A55FA9" w:rsidP="00155066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ahoma"/>
          <w:i/>
          <w:color w:val="31849B" w:themeColor="accent5" w:themeShade="BF"/>
        </w:rPr>
      </w:pPr>
      <w:r w:rsidRPr="00A55FA9">
        <w:rPr>
          <w:rFonts w:asciiTheme="majorHAnsi" w:hAnsiTheme="majorHAnsi" w:cs="Tahoma"/>
          <w:color w:val="31849B" w:themeColor="accent5" w:themeShade="BF"/>
        </w:rPr>
        <w:t xml:space="preserve">Contact son : </w:t>
      </w:r>
      <w:r w:rsidR="00FC6B90">
        <w:rPr>
          <w:rFonts w:asciiTheme="majorHAnsi" w:hAnsiTheme="majorHAnsi" w:cs="Tahoma"/>
          <w:color w:val="31849B" w:themeColor="accent5" w:themeShade="BF"/>
        </w:rPr>
        <w:t>Simon</w:t>
      </w:r>
      <w:r w:rsidRPr="00A55FA9">
        <w:rPr>
          <w:rFonts w:asciiTheme="majorHAnsi" w:hAnsiTheme="majorHAnsi" w:cs="Tahoma"/>
          <w:color w:val="31849B" w:themeColor="accent5" w:themeShade="BF"/>
        </w:rPr>
        <w:t xml:space="preserve"> </w:t>
      </w:r>
      <w:bookmarkStart w:id="1" w:name="_Hlk14010118"/>
      <w:r w:rsidR="00562184" w:rsidRPr="00A55FA9">
        <w:rPr>
          <w:rFonts w:asciiTheme="majorHAnsi" w:hAnsiTheme="majorHAnsi" w:cs="Tahoma"/>
          <w:i/>
          <w:color w:val="31849B" w:themeColor="accent5" w:themeShade="BF"/>
        </w:rPr>
        <w:t>0033 (0)</w:t>
      </w:r>
      <w:r w:rsidR="00FC6B90">
        <w:rPr>
          <w:rFonts w:asciiTheme="majorHAnsi" w:hAnsiTheme="majorHAnsi" w:cs="Tahoma"/>
          <w:color w:val="31849B" w:themeColor="accent5" w:themeShade="BF"/>
        </w:rPr>
        <w:t>6</w:t>
      </w:r>
      <w:r w:rsidR="00562184">
        <w:rPr>
          <w:rFonts w:asciiTheme="majorHAnsi" w:hAnsiTheme="majorHAnsi" w:cs="Tahoma"/>
          <w:color w:val="31849B" w:themeColor="accent5" w:themeShade="BF"/>
        </w:rPr>
        <w:t xml:space="preserve"> </w:t>
      </w:r>
      <w:r w:rsidR="00FC6B90">
        <w:rPr>
          <w:rFonts w:asciiTheme="majorHAnsi" w:hAnsiTheme="majorHAnsi" w:cs="Tahoma"/>
          <w:color w:val="31849B" w:themeColor="accent5" w:themeShade="BF"/>
        </w:rPr>
        <w:t>48</w:t>
      </w:r>
      <w:r w:rsidR="00562184">
        <w:rPr>
          <w:rFonts w:asciiTheme="majorHAnsi" w:hAnsiTheme="majorHAnsi" w:cs="Tahoma"/>
          <w:color w:val="31849B" w:themeColor="accent5" w:themeShade="BF"/>
        </w:rPr>
        <w:t xml:space="preserve"> </w:t>
      </w:r>
      <w:r w:rsidR="00FC6B90">
        <w:rPr>
          <w:rFonts w:asciiTheme="majorHAnsi" w:hAnsiTheme="majorHAnsi" w:cs="Tahoma"/>
          <w:color w:val="31849B" w:themeColor="accent5" w:themeShade="BF"/>
        </w:rPr>
        <w:t>30</w:t>
      </w:r>
      <w:r w:rsidR="00562184">
        <w:rPr>
          <w:rFonts w:asciiTheme="majorHAnsi" w:hAnsiTheme="majorHAnsi" w:cs="Tahoma"/>
          <w:color w:val="31849B" w:themeColor="accent5" w:themeShade="BF"/>
        </w:rPr>
        <w:t xml:space="preserve"> </w:t>
      </w:r>
      <w:r w:rsidR="00FC6B90">
        <w:rPr>
          <w:rFonts w:asciiTheme="majorHAnsi" w:hAnsiTheme="majorHAnsi" w:cs="Tahoma"/>
          <w:color w:val="31849B" w:themeColor="accent5" w:themeShade="BF"/>
        </w:rPr>
        <w:t>94</w:t>
      </w:r>
      <w:r w:rsidR="00562184">
        <w:rPr>
          <w:rFonts w:asciiTheme="majorHAnsi" w:hAnsiTheme="majorHAnsi" w:cs="Tahoma"/>
          <w:color w:val="31849B" w:themeColor="accent5" w:themeShade="BF"/>
        </w:rPr>
        <w:t xml:space="preserve"> </w:t>
      </w:r>
      <w:r w:rsidR="00FC6B90">
        <w:rPr>
          <w:rFonts w:asciiTheme="majorHAnsi" w:hAnsiTheme="majorHAnsi" w:cs="Tahoma"/>
          <w:color w:val="31849B" w:themeColor="accent5" w:themeShade="BF"/>
        </w:rPr>
        <w:t>53</w:t>
      </w:r>
      <w:r w:rsidR="00B613AF">
        <w:rPr>
          <w:rFonts w:asciiTheme="majorHAnsi" w:hAnsiTheme="majorHAnsi" w:cs="Tahoma"/>
          <w:color w:val="31849B" w:themeColor="accent5" w:themeShade="BF"/>
        </w:rPr>
        <w:t xml:space="preserve"> </w:t>
      </w:r>
      <w:bookmarkEnd w:id="1"/>
    </w:p>
    <w:p w14:paraId="762C0F8A" w14:textId="34089B34" w:rsidR="00C42749" w:rsidRPr="00A55FA9" w:rsidRDefault="0017263F" w:rsidP="00FC6B90">
      <w:pPr>
        <w:widowControl w:val="0"/>
        <w:autoSpaceDE w:val="0"/>
        <w:autoSpaceDN w:val="0"/>
        <w:adjustRightInd w:val="0"/>
        <w:ind w:left="2835"/>
        <w:jc w:val="both"/>
        <w:rPr>
          <w:rFonts w:asciiTheme="majorHAnsi" w:hAnsiTheme="majorHAnsi" w:cs="Tahoma"/>
          <w:i/>
          <w:color w:val="1F497D" w:themeColor="text2"/>
        </w:rPr>
      </w:pPr>
      <w:r w:rsidRPr="00A55FA9">
        <w:rPr>
          <w:rFonts w:asciiTheme="majorHAnsi" w:hAnsiTheme="majorHAnsi" w:cs="Tahoma"/>
          <w:i/>
          <w:color w:val="31849B" w:themeColor="accent5" w:themeShade="BF"/>
        </w:rPr>
        <w:t>cie.burrasca@gmail.com</w:t>
      </w:r>
    </w:p>
    <w:p w14:paraId="3680F7DE" w14:textId="77777777" w:rsidR="003E5997" w:rsidRPr="00A55FA9" w:rsidRDefault="003E5997" w:rsidP="00155066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ahoma"/>
          <w:i/>
          <w:color w:val="1F497D" w:themeColor="text2"/>
        </w:rPr>
      </w:pPr>
    </w:p>
    <w:p w14:paraId="1C23F079" w14:textId="63936F88" w:rsidR="00155066" w:rsidRPr="00A97B43" w:rsidRDefault="00A55FA9" w:rsidP="00155066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i/>
        </w:rPr>
      </w:pPr>
      <w:r>
        <w:rPr>
          <w:rFonts w:asciiTheme="majorHAnsi" w:hAnsiTheme="majorHAnsi" w:cs="Times New Roman"/>
          <w:i/>
        </w:rPr>
        <w:t xml:space="preserve"> </w:t>
      </w:r>
    </w:p>
    <w:p w14:paraId="23AEBD78" w14:textId="77777777" w:rsidR="00155066" w:rsidRPr="00A97B43" w:rsidRDefault="00155066" w:rsidP="00155066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</w:rPr>
      </w:pPr>
    </w:p>
    <w:p w14:paraId="4A2CAA98" w14:textId="77777777" w:rsidR="004B6B1C" w:rsidRPr="00A97B43" w:rsidRDefault="004B6B1C" w:rsidP="004B6B1C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b/>
          <w:bCs/>
          <w:color w:val="383838"/>
          <w:sz w:val="28"/>
          <w:szCs w:val="28"/>
          <w:bdr w:val="none" w:sz="0" w:space="0" w:color="auto" w:frame="1"/>
        </w:rPr>
      </w:pPr>
      <w:r w:rsidRPr="00A97B43">
        <w:rPr>
          <w:rFonts w:asciiTheme="majorHAnsi" w:hAnsiTheme="majorHAnsi" w:cs="Times New Roman"/>
          <w:b/>
          <w:bCs/>
          <w:color w:val="383838"/>
          <w:sz w:val="28"/>
          <w:szCs w:val="28"/>
          <w:bdr w:val="none" w:sz="0" w:space="0" w:color="auto" w:frame="1"/>
        </w:rPr>
        <w:t>Préambule</w:t>
      </w:r>
    </w:p>
    <w:p w14:paraId="14C9B625" w14:textId="3B8AD1D4" w:rsidR="004B6B1C" w:rsidRPr="00A97B43" w:rsidRDefault="004B6B1C" w:rsidP="004B6B1C">
      <w:pPr>
        <w:autoSpaceDE w:val="0"/>
        <w:autoSpaceDN w:val="0"/>
        <w:adjustRightInd w:val="0"/>
        <w:jc w:val="both"/>
        <w:rPr>
          <w:rFonts w:asciiTheme="majorHAnsi" w:hAnsiTheme="majorHAnsi" w:cs="Times New Roman"/>
        </w:rPr>
      </w:pPr>
      <w:r w:rsidRPr="00A97B43">
        <w:rPr>
          <w:rFonts w:asciiTheme="majorHAnsi" w:hAnsiTheme="majorHAnsi" w:cs="Times New Roman"/>
        </w:rPr>
        <w:t xml:space="preserve"> «</w:t>
      </w:r>
      <w:r w:rsidR="008867C5">
        <w:rPr>
          <w:rFonts w:asciiTheme="majorHAnsi" w:hAnsiTheme="majorHAnsi" w:cs="Times New Roman"/>
        </w:rPr>
        <w:t>Titre en chantier</w:t>
      </w:r>
      <w:r w:rsidRPr="00A97B43">
        <w:rPr>
          <w:rFonts w:asciiTheme="majorHAnsi" w:hAnsiTheme="majorHAnsi" w:cs="Times New Roman"/>
        </w:rPr>
        <w:t>» est un s</w:t>
      </w:r>
      <w:r w:rsidR="00E51A0F" w:rsidRPr="00A97B43">
        <w:rPr>
          <w:rFonts w:asciiTheme="majorHAnsi" w:hAnsiTheme="majorHAnsi" w:cs="Times New Roman"/>
        </w:rPr>
        <w:t>pectacle tout public,</w:t>
      </w:r>
      <w:r w:rsidRPr="00A97B43">
        <w:rPr>
          <w:rFonts w:asciiTheme="majorHAnsi" w:hAnsiTheme="majorHAnsi" w:cs="Times New Roman"/>
        </w:rPr>
        <w:t xml:space="preserve"> </w:t>
      </w:r>
      <w:r w:rsidR="006E175D">
        <w:rPr>
          <w:rFonts w:asciiTheme="majorHAnsi" w:hAnsiTheme="majorHAnsi" w:cs="Times New Roman"/>
        </w:rPr>
        <w:t>pour la rue.</w:t>
      </w:r>
    </w:p>
    <w:p w14:paraId="02E893F3" w14:textId="72C7A8E0" w:rsidR="00E51A0F" w:rsidRPr="00A97B43" w:rsidRDefault="004B6B1C" w:rsidP="004B6B1C">
      <w:pPr>
        <w:autoSpaceDE w:val="0"/>
        <w:autoSpaceDN w:val="0"/>
        <w:adjustRightInd w:val="0"/>
        <w:jc w:val="both"/>
        <w:rPr>
          <w:rFonts w:asciiTheme="majorHAnsi" w:hAnsiTheme="majorHAnsi" w:cs="Times New Roman"/>
        </w:rPr>
      </w:pPr>
      <w:r w:rsidRPr="00A97B43">
        <w:rPr>
          <w:rFonts w:asciiTheme="majorHAnsi" w:hAnsiTheme="majorHAnsi" w:cs="Times New Roman"/>
        </w:rPr>
        <w:t xml:space="preserve">Les conditions techniques </w:t>
      </w:r>
      <w:r w:rsidR="00E51A0F" w:rsidRPr="00A97B43">
        <w:rPr>
          <w:rFonts w:asciiTheme="majorHAnsi" w:hAnsiTheme="majorHAnsi" w:cs="Times New Roman"/>
        </w:rPr>
        <w:t xml:space="preserve">ci-dessous </w:t>
      </w:r>
      <w:r w:rsidRPr="00A97B43">
        <w:rPr>
          <w:rFonts w:asciiTheme="majorHAnsi" w:hAnsiTheme="majorHAnsi" w:cs="Times New Roman"/>
        </w:rPr>
        <w:t>sont à respecter pour le montage de la structure a</w:t>
      </w:r>
      <w:r w:rsidR="00E51A0F" w:rsidRPr="00A97B43">
        <w:rPr>
          <w:rFonts w:asciiTheme="majorHAnsi" w:hAnsiTheme="majorHAnsi" w:cs="Times New Roman"/>
        </w:rPr>
        <w:t>insi que pour la faisabilité</w:t>
      </w:r>
      <w:r w:rsidRPr="00A97B43">
        <w:rPr>
          <w:rFonts w:asciiTheme="majorHAnsi" w:hAnsiTheme="majorHAnsi" w:cs="Times New Roman"/>
        </w:rPr>
        <w:t xml:space="preserve"> de</w:t>
      </w:r>
      <w:r w:rsidR="003008E2" w:rsidRPr="00A97B43">
        <w:rPr>
          <w:rFonts w:asciiTheme="majorHAnsi" w:hAnsiTheme="majorHAnsi" w:cs="Times New Roman"/>
        </w:rPr>
        <w:t xml:space="preserve">s représentations. </w:t>
      </w:r>
    </w:p>
    <w:p w14:paraId="1327CAE1" w14:textId="7D997EFD" w:rsidR="004B6B1C" w:rsidRPr="00A97B43" w:rsidRDefault="003008E2" w:rsidP="004B6B1C">
      <w:pPr>
        <w:autoSpaceDE w:val="0"/>
        <w:autoSpaceDN w:val="0"/>
        <w:adjustRightInd w:val="0"/>
        <w:jc w:val="both"/>
        <w:rPr>
          <w:rFonts w:asciiTheme="majorHAnsi" w:hAnsiTheme="majorHAnsi" w:cs="Times New Roman"/>
        </w:rPr>
      </w:pPr>
      <w:r w:rsidRPr="00A97B43">
        <w:rPr>
          <w:rFonts w:asciiTheme="majorHAnsi" w:hAnsiTheme="majorHAnsi" w:cs="Times New Roman"/>
        </w:rPr>
        <w:t>Cette</w:t>
      </w:r>
      <w:r w:rsidR="004B6B1C" w:rsidRPr="00A97B43">
        <w:rPr>
          <w:rFonts w:asciiTheme="majorHAnsi" w:hAnsiTheme="majorHAnsi" w:cs="Times New Roman"/>
        </w:rPr>
        <w:t xml:space="preserve"> fiche technique </w:t>
      </w:r>
      <w:r w:rsidRPr="00A97B43">
        <w:rPr>
          <w:rFonts w:asciiTheme="majorHAnsi" w:hAnsiTheme="majorHAnsi" w:cs="Times New Roman"/>
        </w:rPr>
        <w:t xml:space="preserve">est à lire </w:t>
      </w:r>
      <w:r w:rsidR="004B6B1C" w:rsidRPr="00A97B43">
        <w:rPr>
          <w:rFonts w:asciiTheme="majorHAnsi" w:hAnsiTheme="majorHAnsi" w:cs="Times New Roman"/>
        </w:rPr>
        <w:t xml:space="preserve">dans son </w:t>
      </w:r>
      <w:r w:rsidR="004B6B1C" w:rsidRPr="00A97B43">
        <w:rPr>
          <w:rFonts w:asciiTheme="majorHAnsi" w:hAnsiTheme="majorHAnsi" w:cs="Times New Roman"/>
          <w:b/>
        </w:rPr>
        <w:t>intégralité</w:t>
      </w:r>
      <w:r w:rsidR="004B6B1C" w:rsidRPr="00A97B43">
        <w:rPr>
          <w:rFonts w:asciiTheme="majorHAnsi" w:hAnsiTheme="majorHAnsi" w:cs="Times New Roman"/>
        </w:rPr>
        <w:t>.</w:t>
      </w:r>
    </w:p>
    <w:p w14:paraId="71A985CA" w14:textId="77777777" w:rsidR="004B6B1C" w:rsidRPr="00A97B43" w:rsidRDefault="004B6B1C" w:rsidP="004B6B1C">
      <w:pPr>
        <w:autoSpaceDE w:val="0"/>
        <w:autoSpaceDN w:val="0"/>
        <w:adjustRightInd w:val="0"/>
        <w:jc w:val="both"/>
        <w:rPr>
          <w:rFonts w:asciiTheme="majorHAnsi" w:hAnsiTheme="majorHAnsi" w:cs="Times New Roman"/>
        </w:rPr>
      </w:pPr>
    </w:p>
    <w:p w14:paraId="2B8B866A" w14:textId="7A40F806" w:rsidR="004B6B1C" w:rsidRPr="00A97B43" w:rsidRDefault="003008E2" w:rsidP="004B6B1C">
      <w:pPr>
        <w:autoSpaceDE w:val="0"/>
        <w:autoSpaceDN w:val="0"/>
        <w:adjustRightInd w:val="0"/>
        <w:jc w:val="both"/>
        <w:rPr>
          <w:rFonts w:asciiTheme="majorHAnsi" w:hAnsiTheme="majorHAnsi" w:cs="Times New Roman"/>
        </w:rPr>
      </w:pPr>
      <w:r w:rsidRPr="00A97B43">
        <w:rPr>
          <w:rFonts w:asciiTheme="majorHAnsi" w:hAnsiTheme="majorHAnsi" w:cs="Times New Roman"/>
        </w:rPr>
        <w:t>Elle</w:t>
      </w:r>
      <w:r w:rsidR="004B6B1C" w:rsidRPr="00A97B43">
        <w:rPr>
          <w:rFonts w:asciiTheme="majorHAnsi" w:hAnsiTheme="majorHAnsi" w:cs="Times New Roman"/>
        </w:rPr>
        <w:t xml:space="preserve"> fait partie intégrante du contrat. N’hésitez pas à nous contacter en cas de difficultés ou problèmes pour satisfaire les conditions techniques. </w:t>
      </w:r>
    </w:p>
    <w:p w14:paraId="6AD91C5D" w14:textId="128D043B" w:rsidR="004B6B1C" w:rsidRPr="00A97B43" w:rsidRDefault="004B6B1C" w:rsidP="004B6B1C">
      <w:pPr>
        <w:autoSpaceDE w:val="0"/>
        <w:autoSpaceDN w:val="0"/>
        <w:adjustRightInd w:val="0"/>
        <w:jc w:val="both"/>
        <w:rPr>
          <w:rFonts w:asciiTheme="majorHAnsi" w:hAnsiTheme="majorHAnsi" w:cs="Times New Roman"/>
        </w:rPr>
      </w:pPr>
      <w:r w:rsidRPr="00A97B43">
        <w:rPr>
          <w:rFonts w:asciiTheme="majorHAnsi" w:hAnsiTheme="majorHAnsi" w:cs="Times New Roman"/>
        </w:rPr>
        <w:t xml:space="preserve">Tous les problèmes </w:t>
      </w:r>
      <w:r w:rsidR="002E3378" w:rsidRPr="00A97B43">
        <w:rPr>
          <w:rFonts w:asciiTheme="majorHAnsi" w:hAnsiTheme="majorHAnsi" w:cs="Times New Roman"/>
        </w:rPr>
        <w:t>ont une solution ! T</w:t>
      </w:r>
      <w:r w:rsidR="001333DA">
        <w:rPr>
          <w:rFonts w:asciiTheme="majorHAnsi" w:hAnsiTheme="majorHAnsi" w:cs="Times New Roman"/>
        </w:rPr>
        <w:t>rouvons la</w:t>
      </w:r>
      <w:r w:rsidRPr="00A97B43">
        <w:rPr>
          <w:rFonts w:asciiTheme="majorHAnsi" w:hAnsiTheme="majorHAnsi" w:cs="Times New Roman"/>
        </w:rPr>
        <w:t xml:space="preserve"> ensemble, merci.</w:t>
      </w:r>
    </w:p>
    <w:p w14:paraId="54107B65" w14:textId="77777777" w:rsidR="00155066" w:rsidRPr="00A97B43" w:rsidRDefault="00155066" w:rsidP="00155066">
      <w:pPr>
        <w:autoSpaceDE w:val="0"/>
        <w:autoSpaceDN w:val="0"/>
        <w:adjustRightInd w:val="0"/>
        <w:jc w:val="both"/>
        <w:rPr>
          <w:rFonts w:asciiTheme="majorHAnsi" w:hAnsiTheme="majorHAnsi" w:cs="Times New Roman"/>
          <w:i/>
        </w:rPr>
      </w:pPr>
    </w:p>
    <w:p w14:paraId="714A990C" w14:textId="77777777" w:rsidR="00155066" w:rsidRPr="00A97B43" w:rsidRDefault="008832E5" w:rsidP="00155066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b/>
          <w:bCs/>
          <w:color w:val="383838"/>
          <w:sz w:val="28"/>
          <w:szCs w:val="28"/>
          <w:bdr w:val="none" w:sz="0" w:space="0" w:color="auto" w:frame="1"/>
        </w:rPr>
      </w:pPr>
      <w:r w:rsidRPr="00A97B43">
        <w:rPr>
          <w:rFonts w:asciiTheme="majorHAnsi" w:hAnsiTheme="majorHAnsi" w:cs="Times New Roman"/>
          <w:b/>
          <w:bCs/>
          <w:color w:val="383838"/>
          <w:sz w:val="28"/>
          <w:szCs w:val="28"/>
          <w:bdr w:val="none" w:sz="0" w:space="0" w:color="auto" w:frame="1"/>
        </w:rPr>
        <w:t>Espace de jeu</w:t>
      </w:r>
    </w:p>
    <w:p w14:paraId="4F78CF15" w14:textId="61753C9C" w:rsidR="00DC492B" w:rsidRPr="00A97B43" w:rsidRDefault="00325C9A" w:rsidP="00155066">
      <w:pPr>
        <w:widowControl w:val="0"/>
        <w:autoSpaceDE w:val="0"/>
        <w:autoSpaceDN w:val="0"/>
        <w:adjustRightInd w:val="0"/>
        <w:rPr>
          <w:rFonts w:asciiTheme="majorHAnsi" w:hAnsiTheme="majorHAnsi" w:cs="Tahoma"/>
        </w:rPr>
      </w:pPr>
      <w:r>
        <w:rPr>
          <w:rFonts w:asciiTheme="majorHAnsi" w:hAnsiTheme="majorHAnsi" w:cs="Tahoma"/>
        </w:rPr>
        <w:t>Cercle de 20</w:t>
      </w:r>
      <w:r w:rsidR="006E175D">
        <w:rPr>
          <w:rFonts w:asciiTheme="majorHAnsi" w:hAnsiTheme="majorHAnsi" w:cs="Tahoma"/>
        </w:rPr>
        <w:t xml:space="preserve"> </w:t>
      </w:r>
      <w:r w:rsidR="00DC492B" w:rsidRPr="00A97B43">
        <w:rPr>
          <w:rFonts w:asciiTheme="majorHAnsi" w:hAnsiTheme="majorHAnsi" w:cs="Tahoma"/>
        </w:rPr>
        <w:t>mètre</w:t>
      </w:r>
      <w:r w:rsidR="00A0411A" w:rsidRPr="00A97B43">
        <w:rPr>
          <w:rFonts w:asciiTheme="majorHAnsi" w:hAnsiTheme="majorHAnsi" w:cs="Tahoma"/>
        </w:rPr>
        <w:t xml:space="preserve">s </w:t>
      </w:r>
      <w:r w:rsidR="006E175D">
        <w:rPr>
          <w:rFonts w:asciiTheme="majorHAnsi" w:hAnsiTheme="majorHAnsi" w:cs="Tahoma"/>
        </w:rPr>
        <w:t xml:space="preserve">de diamètre </w:t>
      </w:r>
      <w:r w:rsidR="00A0411A" w:rsidRPr="00A97B43">
        <w:rPr>
          <w:rFonts w:asciiTheme="majorHAnsi" w:hAnsiTheme="majorHAnsi" w:cs="Tahoma"/>
        </w:rPr>
        <w:t xml:space="preserve">au sol </w:t>
      </w:r>
      <w:r w:rsidR="00CA4FC5">
        <w:rPr>
          <w:rFonts w:asciiTheme="majorHAnsi" w:hAnsiTheme="majorHAnsi" w:cs="Tahoma"/>
        </w:rPr>
        <w:t>(distance de sécurité pour le public</w:t>
      </w:r>
      <w:r w:rsidR="008867C5">
        <w:rPr>
          <w:rFonts w:asciiTheme="majorHAnsi" w:hAnsiTheme="majorHAnsi" w:cs="Tahoma"/>
        </w:rPr>
        <w:t>)</w:t>
      </w:r>
      <w:r w:rsidR="00CA4FC5">
        <w:rPr>
          <w:rFonts w:asciiTheme="majorHAnsi" w:hAnsiTheme="majorHAnsi" w:cs="Tahoma"/>
        </w:rPr>
        <w:t xml:space="preserve"> </w:t>
      </w:r>
      <w:r w:rsidR="00A0411A" w:rsidRPr="00A97B43">
        <w:rPr>
          <w:rFonts w:asciiTheme="majorHAnsi" w:hAnsiTheme="majorHAnsi" w:cs="Tahoma"/>
        </w:rPr>
        <w:t xml:space="preserve">/ </w:t>
      </w:r>
      <w:r w:rsidR="00A55FA9">
        <w:rPr>
          <w:rFonts w:asciiTheme="majorHAnsi" w:hAnsiTheme="majorHAnsi" w:cs="Tahoma"/>
        </w:rPr>
        <w:t>10</w:t>
      </w:r>
      <w:r w:rsidR="00DC492B" w:rsidRPr="00A97B43">
        <w:rPr>
          <w:rFonts w:asciiTheme="majorHAnsi" w:hAnsiTheme="majorHAnsi" w:cs="Tahoma"/>
        </w:rPr>
        <w:t xml:space="preserve"> mètre</w:t>
      </w:r>
      <w:r w:rsidR="00A0411A" w:rsidRPr="00A97B43">
        <w:rPr>
          <w:rFonts w:asciiTheme="majorHAnsi" w:hAnsiTheme="majorHAnsi" w:cs="Tahoma"/>
        </w:rPr>
        <w:t>s</w:t>
      </w:r>
      <w:r w:rsidR="00DC492B" w:rsidRPr="00A97B43">
        <w:rPr>
          <w:rFonts w:asciiTheme="majorHAnsi" w:hAnsiTheme="majorHAnsi" w:cs="Tahoma"/>
        </w:rPr>
        <w:t xml:space="preserve"> de hauteur (pas de câbles électrique</w:t>
      </w:r>
      <w:r w:rsidR="00A0411A" w:rsidRPr="00A97B43">
        <w:rPr>
          <w:rFonts w:asciiTheme="majorHAnsi" w:hAnsiTheme="majorHAnsi" w:cs="Tahoma"/>
        </w:rPr>
        <w:t>s</w:t>
      </w:r>
      <w:r w:rsidR="00DC492B" w:rsidRPr="00A97B43">
        <w:rPr>
          <w:rFonts w:asciiTheme="majorHAnsi" w:hAnsiTheme="majorHAnsi" w:cs="Tahoma"/>
        </w:rPr>
        <w:t xml:space="preserve"> ou </w:t>
      </w:r>
      <w:r w:rsidR="0092524C">
        <w:rPr>
          <w:rFonts w:asciiTheme="majorHAnsi" w:hAnsiTheme="majorHAnsi" w:cs="Tahoma"/>
        </w:rPr>
        <w:t>d’</w:t>
      </w:r>
      <w:r w:rsidR="00DC492B" w:rsidRPr="00A97B43">
        <w:rPr>
          <w:rFonts w:asciiTheme="majorHAnsi" w:hAnsiTheme="majorHAnsi" w:cs="Tahoma"/>
        </w:rPr>
        <w:t>obstacle</w:t>
      </w:r>
      <w:r w:rsidR="00A0411A" w:rsidRPr="00A97B43">
        <w:rPr>
          <w:rFonts w:asciiTheme="majorHAnsi" w:hAnsiTheme="majorHAnsi" w:cs="Tahoma"/>
        </w:rPr>
        <w:t>s</w:t>
      </w:r>
      <w:r w:rsidR="0092524C">
        <w:rPr>
          <w:rFonts w:asciiTheme="majorHAnsi" w:hAnsiTheme="majorHAnsi" w:cs="Tahoma"/>
        </w:rPr>
        <w:t xml:space="preserve"> en l’air</w:t>
      </w:r>
      <w:r w:rsidR="00DC492B" w:rsidRPr="00A97B43">
        <w:rPr>
          <w:rFonts w:asciiTheme="majorHAnsi" w:hAnsiTheme="majorHAnsi" w:cs="Tahoma"/>
        </w:rPr>
        <w:t>)</w:t>
      </w:r>
    </w:p>
    <w:p w14:paraId="5DF31078" w14:textId="36AE6C5B" w:rsidR="00A55FA9" w:rsidRPr="00A55FA9" w:rsidRDefault="00155066" w:rsidP="00155066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ahoma"/>
        </w:rPr>
      </w:pPr>
      <w:r w:rsidRPr="00A97B43">
        <w:rPr>
          <w:rFonts w:asciiTheme="majorHAnsi" w:hAnsiTheme="majorHAnsi" w:cs="Tahoma"/>
        </w:rPr>
        <w:t xml:space="preserve">Le sol doit être </w:t>
      </w:r>
      <w:r w:rsidR="000F299B">
        <w:rPr>
          <w:rFonts w:asciiTheme="majorHAnsi" w:hAnsiTheme="majorHAnsi" w:cs="Tahoma"/>
          <w:b/>
        </w:rPr>
        <w:t>p</w:t>
      </w:r>
      <w:r w:rsidR="00325C9A" w:rsidRPr="008867C5">
        <w:rPr>
          <w:rFonts w:asciiTheme="majorHAnsi" w:hAnsiTheme="majorHAnsi" w:cs="Tahoma"/>
          <w:b/>
        </w:rPr>
        <w:t>lat et plan</w:t>
      </w:r>
      <w:r w:rsidR="0022605A">
        <w:rPr>
          <w:rFonts w:asciiTheme="majorHAnsi" w:hAnsiTheme="majorHAnsi" w:cs="Tahoma"/>
        </w:rPr>
        <w:t xml:space="preserve">. </w:t>
      </w:r>
    </w:p>
    <w:p w14:paraId="1000334B" w14:textId="77777777" w:rsidR="00A97B43" w:rsidRPr="00A97B43" w:rsidRDefault="00A97B43" w:rsidP="00155066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ahoma"/>
        </w:rPr>
      </w:pPr>
    </w:p>
    <w:p w14:paraId="50CBAC2D" w14:textId="77777777" w:rsidR="00A55FA9" w:rsidRDefault="00A55FA9" w:rsidP="00155066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b/>
          <w:bCs/>
          <w:color w:val="383838"/>
          <w:sz w:val="28"/>
          <w:szCs w:val="28"/>
          <w:bdr w:val="none" w:sz="0" w:space="0" w:color="auto" w:frame="1"/>
        </w:rPr>
      </w:pPr>
      <w:r>
        <w:rPr>
          <w:rFonts w:asciiTheme="majorHAnsi" w:hAnsiTheme="majorHAnsi" w:cs="Times New Roman"/>
          <w:b/>
          <w:bCs/>
          <w:color w:val="383838"/>
          <w:sz w:val="28"/>
          <w:szCs w:val="28"/>
          <w:bdr w:val="none" w:sz="0" w:space="0" w:color="auto" w:frame="1"/>
        </w:rPr>
        <w:t>Grue</w:t>
      </w:r>
    </w:p>
    <w:p w14:paraId="0EA3C1C5" w14:textId="03620156" w:rsidR="00A55FA9" w:rsidRPr="004842A8" w:rsidRDefault="00A55FA9" w:rsidP="00A55FA9">
      <w:pPr>
        <w:widowControl w:val="0"/>
        <w:autoSpaceDE w:val="0"/>
        <w:autoSpaceDN w:val="0"/>
        <w:adjustRightInd w:val="0"/>
        <w:jc w:val="both"/>
        <w:rPr>
          <w:rFonts w:asciiTheme="majorHAnsi" w:eastAsiaTheme="majorEastAsia" w:hAnsiTheme="majorHAnsi" w:cstheme="majorBidi"/>
          <w:iCs/>
        </w:rPr>
      </w:pPr>
      <w:r>
        <w:rPr>
          <w:rFonts w:asciiTheme="majorHAnsi" w:eastAsiaTheme="majorEastAsia" w:hAnsiTheme="majorHAnsi" w:cstheme="majorBidi"/>
          <w:iCs/>
        </w:rPr>
        <w:t xml:space="preserve">Accès à un point </w:t>
      </w:r>
      <w:r w:rsidRPr="004842A8">
        <w:rPr>
          <w:rFonts w:asciiTheme="majorHAnsi" w:eastAsiaTheme="majorEastAsia" w:hAnsiTheme="majorHAnsi" w:cstheme="majorBidi"/>
          <w:iCs/>
        </w:rPr>
        <w:t xml:space="preserve">d’eau pour remplir </w:t>
      </w:r>
      <w:r w:rsidR="00562184" w:rsidRPr="004842A8">
        <w:rPr>
          <w:rFonts w:asciiTheme="majorHAnsi" w:eastAsiaTheme="majorEastAsia" w:hAnsiTheme="majorHAnsi" w:cstheme="majorBidi"/>
          <w:iCs/>
        </w:rPr>
        <w:t>notre</w:t>
      </w:r>
      <w:r w:rsidRPr="004842A8">
        <w:rPr>
          <w:rFonts w:asciiTheme="majorHAnsi" w:eastAsiaTheme="majorEastAsia" w:hAnsiTheme="majorHAnsi" w:cstheme="majorBidi"/>
          <w:iCs/>
        </w:rPr>
        <w:t xml:space="preserve"> cuve de 500</w:t>
      </w:r>
      <w:r w:rsidR="00562184" w:rsidRPr="004842A8">
        <w:rPr>
          <w:rFonts w:asciiTheme="majorHAnsi" w:eastAsiaTheme="majorEastAsia" w:hAnsiTheme="majorHAnsi" w:cstheme="majorBidi"/>
          <w:iCs/>
        </w:rPr>
        <w:t xml:space="preserve"> L</w:t>
      </w:r>
      <w:r w:rsidRPr="004842A8">
        <w:rPr>
          <w:rFonts w:asciiTheme="majorHAnsi" w:eastAsiaTheme="majorEastAsia" w:hAnsiTheme="majorHAnsi" w:cstheme="majorBidi"/>
          <w:iCs/>
        </w:rPr>
        <w:t xml:space="preserve"> (lest</w:t>
      </w:r>
      <w:r w:rsidR="004842A8" w:rsidRPr="004842A8">
        <w:rPr>
          <w:rFonts w:asciiTheme="majorHAnsi" w:eastAsiaTheme="majorEastAsia" w:hAnsiTheme="majorHAnsi" w:cstheme="majorBidi"/>
          <w:iCs/>
        </w:rPr>
        <w:t xml:space="preserve"> fixe</w:t>
      </w:r>
      <w:r w:rsidRPr="004842A8">
        <w:rPr>
          <w:rFonts w:asciiTheme="majorHAnsi" w:eastAsiaTheme="majorEastAsia" w:hAnsiTheme="majorHAnsi" w:cstheme="majorBidi"/>
          <w:iCs/>
        </w:rPr>
        <w:t xml:space="preserve"> </w:t>
      </w:r>
      <w:r w:rsidR="00562184" w:rsidRPr="004842A8">
        <w:rPr>
          <w:rFonts w:asciiTheme="majorHAnsi" w:eastAsiaTheme="majorEastAsia" w:hAnsiTheme="majorHAnsi" w:cstheme="majorBidi"/>
          <w:iCs/>
        </w:rPr>
        <w:t>présent sur</w:t>
      </w:r>
      <w:r w:rsidRPr="004842A8">
        <w:rPr>
          <w:rFonts w:asciiTheme="majorHAnsi" w:eastAsiaTheme="majorEastAsia" w:hAnsiTheme="majorHAnsi" w:cstheme="majorBidi"/>
          <w:iCs/>
        </w:rPr>
        <w:t xml:space="preserve"> la grue).</w:t>
      </w:r>
    </w:p>
    <w:p w14:paraId="3B4D6BFF" w14:textId="1466AC31" w:rsidR="00A55FA9" w:rsidRPr="004842A8" w:rsidRDefault="00A55FA9" w:rsidP="00A55FA9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ahoma"/>
          <w:bCs/>
        </w:rPr>
      </w:pPr>
      <w:r w:rsidRPr="004842A8">
        <w:rPr>
          <w:rFonts w:asciiTheme="majorHAnsi" w:eastAsiaTheme="majorEastAsia" w:hAnsiTheme="majorHAnsi" w:cstheme="majorBidi"/>
          <w:iCs/>
        </w:rPr>
        <w:t xml:space="preserve">Nous disposons d’un tuyau </w:t>
      </w:r>
      <w:r w:rsidR="00A822C0" w:rsidRPr="004842A8">
        <w:rPr>
          <w:rFonts w:asciiTheme="majorHAnsi" w:eastAsiaTheme="majorEastAsia" w:hAnsiTheme="majorHAnsi" w:cstheme="majorBidi"/>
          <w:iCs/>
        </w:rPr>
        <w:t>de 20m. Prévoir une rallonge si besoin.</w:t>
      </w:r>
      <w:r w:rsidR="00562184" w:rsidRPr="004842A8">
        <w:rPr>
          <w:rFonts w:asciiTheme="majorHAnsi" w:eastAsiaTheme="majorEastAsia" w:hAnsiTheme="majorHAnsi" w:cstheme="majorBidi"/>
          <w:iCs/>
        </w:rPr>
        <w:t xml:space="preserve"> La cuve doit être remplie et vidée sur son emplacement de jeu</w:t>
      </w:r>
      <w:r w:rsidR="004842A8" w:rsidRPr="004842A8">
        <w:rPr>
          <w:rFonts w:asciiTheme="majorHAnsi" w:eastAsiaTheme="majorEastAsia" w:hAnsiTheme="majorHAnsi" w:cstheme="majorBidi"/>
          <w:iCs/>
        </w:rPr>
        <w:t>.</w:t>
      </w:r>
    </w:p>
    <w:p w14:paraId="4BCCE616" w14:textId="77777777" w:rsidR="00A55FA9" w:rsidRDefault="00A55FA9" w:rsidP="00155066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b/>
          <w:bCs/>
          <w:color w:val="383838"/>
          <w:sz w:val="28"/>
          <w:szCs w:val="28"/>
          <w:bdr w:val="none" w:sz="0" w:space="0" w:color="auto" w:frame="1"/>
        </w:rPr>
      </w:pPr>
    </w:p>
    <w:p w14:paraId="3A59AA3E" w14:textId="3099195C" w:rsidR="00155066" w:rsidRPr="00A97B43" w:rsidRDefault="00155066" w:rsidP="00155066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b/>
          <w:bCs/>
          <w:color w:val="383838"/>
          <w:sz w:val="28"/>
          <w:szCs w:val="28"/>
          <w:bdr w:val="none" w:sz="0" w:space="0" w:color="auto" w:frame="1"/>
        </w:rPr>
      </w:pPr>
      <w:r w:rsidRPr="00A97B43">
        <w:rPr>
          <w:rFonts w:asciiTheme="majorHAnsi" w:hAnsiTheme="majorHAnsi" w:cs="Times New Roman"/>
          <w:b/>
          <w:bCs/>
          <w:color w:val="383838"/>
          <w:sz w:val="28"/>
          <w:szCs w:val="28"/>
          <w:bdr w:val="none" w:sz="0" w:space="0" w:color="auto" w:frame="1"/>
        </w:rPr>
        <w:t>A</w:t>
      </w:r>
      <w:r w:rsidR="008832E5" w:rsidRPr="00A97B43">
        <w:rPr>
          <w:rFonts w:asciiTheme="majorHAnsi" w:hAnsiTheme="majorHAnsi" w:cs="Times New Roman"/>
          <w:b/>
          <w:bCs/>
          <w:color w:val="383838"/>
          <w:sz w:val="28"/>
          <w:szCs w:val="28"/>
          <w:bdr w:val="none" w:sz="0" w:space="0" w:color="auto" w:frame="1"/>
        </w:rPr>
        <w:t>ncrage</w:t>
      </w:r>
      <w:r w:rsidR="008867C5">
        <w:rPr>
          <w:rFonts w:asciiTheme="majorHAnsi" w:hAnsiTheme="majorHAnsi" w:cs="Times New Roman"/>
          <w:b/>
          <w:bCs/>
          <w:color w:val="383838"/>
          <w:sz w:val="28"/>
          <w:szCs w:val="28"/>
          <w:bdr w:val="none" w:sz="0" w:space="0" w:color="auto" w:frame="1"/>
        </w:rPr>
        <w:t xml:space="preserve"> </w:t>
      </w:r>
    </w:p>
    <w:p w14:paraId="0D46D19B" w14:textId="411C7416" w:rsidR="00DC492B" w:rsidRPr="00A97B43" w:rsidRDefault="004842A8" w:rsidP="00562184">
      <w:pPr>
        <w:widowControl w:val="0"/>
        <w:autoSpaceDE w:val="0"/>
        <w:autoSpaceDN w:val="0"/>
        <w:adjustRightInd w:val="0"/>
        <w:rPr>
          <w:rFonts w:asciiTheme="majorHAnsi" w:hAnsiTheme="majorHAnsi" w:cs="Tahoma"/>
        </w:rPr>
      </w:pPr>
      <w:r w:rsidRPr="00F755AC">
        <w:rPr>
          <w:rFonts w:asciiTheme="majorHAnsi" w:hAnsiTheme="majorHAnsi" w:cs="Tahoma"/>
          <w:u w:val="single"/>
        </w:rPr>
        <w:t>1</w:t>
      </w:r>
      <w:r w:rsidR="00DC492B" w:rsidRPr="00F755AC">
        <w:rPr>
          <w:rFonts w:asciiTheme="majorHAnsi" w:hAnsiTheme="majorHAnsi" w:cs="Tahoma"/>
          <w:u w:val="single"/>
        </w:rPr>
        <w:t xml:space="preserve"> point d’ancrage au sol</w:t>
      </w:r>
      <w:r w:rsidRPr="00F755AC">
        <w:rPr>
          <w:rFonts w:asciiTheme="majorHAnsi" w:hAnsiTheme="majorHAnsi" w:cs="Tahoma"/>
          <w:u w:val="single"/>
        </w:rPr>
        <w:t>.</w:t>
      </w:r>
      <w:r w:rsidRPr="00F755AC">
        <w:rPr>
          <w:rFonts w:asciiTheme="majorHAnsi" w:hAnsiTheme="majorHAnsi" w:cs="Tahoma"/>
          <w:u w:val="single"/>
        </w:rPr>
        <w:br/>
      </w:r>
      <w:r w:rsidR="00562184">
        <w:rPr>
          <w:rFonts w:asciiTheme="majorHAnsi" w:hAnsiTheme="majorHAnsi" w:cs="Tahoma"/>
        </w:rPr>
        <w:t>P</w:t>
      </w:r>
      <w:r w:rsidR="00DC492B" w:rsidRPr="00A97B43">
        <w:rPr>
          <w:rFonts w:asciiTheme="majorHAnsi" w:hAnsiTheme="majorHAnsi" w:cs="Tahoma"/>
        </w:rPr>
        <w:t>lusieurs options possibles :</w:t>
      </w:r>
    </w:p>
    <w:p w14:paraId="4D0BC543" w14:textId="51CC8BF5" w:rsidR="00DC492B" w:rsidRPr="00A97B43" w:rsidRDefault="4C7F6A1A" w:rsidP="4C7F6A1A">
      <w:pPr>
        <w:widowControl w:val="0"/>
        <w:numPr>
          <w:ilvl w:val="0"/>
          <w:numId w:val="3"/>
        </w:numPr>
        <w:tabs>
          <w:tab w:val="left" w:pos="0"/>
          <w:tab w:val="left" w:pos="220"/>
          <w:tab w:val="left" w:pos="851"/>
        </w:tabs>
        <w:autoSpaceDE w:val="0"/>
        <w:autoSpaceDN w:val="0"/>
        <w:adjustRightInd w:val="0"/>
        <w:ind w:left="284" w:hanging="284"/>
        <w:jc w:val="both"/>
        <w:rPr>
          <w:rFonts w:asciiTheme="majorHAnsi" w:eastAsiaTheme="majorEastAsia" w:hAnsiTheme="majorHAnsi" w:cstheme="majorBidi"/>
          <w:iCs/>
        </w:rPr>
      </w:pPr>
      <w:r w:rsidRPr="00A97B43">
        <w:rPr>
          <w:rFonts w:asciiTheme="majorHAnsi" w:eastAsiaTheme="majorEastAsia" w:hAnsiTheme="majorHAnsi" w:cstheme="majorBidi"/>
          <w:iCs/>
        </w:rPr>
        <w:t xml:space="preserve"> Pince, piquet de 1,20m à planter dans le sol (prévoir dans ce cas le plan des réseaux souterrains : électricité, gaz, eau…). Prévoir un perforateur </w:t>
      </w:r>
      <w:r w:rsidR="000A0F94">
        <w:rPr>
          <w:rFonts w:asciiTheme="majorHAnsi" w:eastAsiaTheme="majorEastAsia" w:hAnsiTheme="majorHAnsi" w:cstheme="majorBidi"/>
          <w:iCs/>
        </w:rPr>
        <w:t>pour les sols très durs! (béton</w:t>
      </w:r>
      <w:r w:rsidRPr="00A97B43">
        <w:rPr>
          <w:rFonts w:asciiTheme="majorHAnsi" w:eastAsiaTheme="majorEastAsia" w:hAnsiTheme="majorHAnsi" w:cstheme="majorBidi"/>
          <w:iCs/>
        </w:rPr>
        <w:t>...)</w:t>
      </w:r>
      <w:r w:rsidR="004E66D3">
        <w:rPr>
          <w:rFonts w:asciiTheme="majorHAnsi" w:eastAsiaTheme="majorEastAsia" w:hAnsiTheme="majorHAnsi" w:cstheme="majorBidi"/>
          <w:iCs/>
        </w:rPr>
        <w:t>. L</w:t>
      </w:r>
      <w:r w:rsidR="009B3BD7">
        <w:rPr>
          <w:rFonts w:asciiTheme="majorHAnsi" w:eastAsiaTheme="majorEastAsia" w:hAnsiTheme="majorHAnsi" w:cstheme="majorBidi"/>
          <w:iCs/>
        </w:rPr>
        <w:t>a pince est</w:t>
      </w:r>
      <w:r w:rsidR="004E66D3">
        <w:rPr>
          <w:rFonts w:asciiTheme="majorHAnsi" w:eastAsiaTheme="majorEastAsia" w:hAnsiTheme="majorHAnsi" w:cstheme="majorBidi"/>
          <w:iCs/>
        </w:rPr>
        <w:t xml:space="preserve"> fourni</w:t>
      </w:r>
      <w:r w:rsidR="00EC3877">
        <w:rPr>
          <w:rFonts w:asciiTheme="majorHAnsi" w:eastAsiaTheme="majorEastAsia" w:hAnsiTheme="majorHAnsi" w:cstheme="majorBidi"/>
          <w:iCs/>
        </w:rPr>
        <w:t>e</w:t>
      </w:r>
      <w:r w:rsidR="004E66D3">
        <w:rPr>
          <w:rFonts w:asciiTheme="majorHAnsi" w:eastAsiaTheme="majorEastAsia" w:hAnsiTheme="majorHAnsi" w:cstheme="majorBidi"/>
          <w:iCs/>
        </w:rPr>
        <w:t xml:space="preserve"> par la compagnie.</w:t>
      </w:r>
      <w:r w:rsidRPr="00A97B43">
        <w:rPr>
          <w:rFonts w:asciiTheme="majorHAnsi" w:eastAsiaTheme="majorEastAsia" w:hAnsiTheme="majorHAnsi" w:cstheme="majorBidi"/>
          <w:iCs/>
        </w:rPr>
        <w:t xml:space="preserve"> </w:t>
      </w:r>
    </w:p>
    <w:p w14:paraId="2C2BB6B5" w14:textId="0F2C5765" w:rsidR="00DC492B" w:rsidRPr="004842A8" w:rsidRDefault="00C42749" w:rsidP="00CE6AD7">
      <w:pPr>
        <w:widowControl w:val="0"/>
        <w:numPr>
          <w:ilvl w:val="0"/>
          <w:numId w:val="3"/>
        </w:numPr>
        <w:tabs>
          <w:tab w:val="left" w:pos="220"/>
          <w:tab w:val="left" w:pos="851"/>
        </w:tabs>
        <w:autoSpaceDE w:val="0"/>
        <w:autoSpaceDN w:val="0"/>
        <w:adjustRightInd w:val="0"/>
        <w:ind w:left="0" w:firstLine="0"/>
        <w:jc w:val="both"/>
        <w:rPr>
          <w:rFonts w:asciiTheme="majorHAnsi" w:hAnsiTheme="majorHAnsi" w:cs="Tahoma"/>
        </w:rPr>
      </w:pPr>
      <w:r w:rsidRPr="00802ACB">
        <w:rPr>
          <w:rFonts w:asciiTheme="majorHAnsi" w:hAnsiTheme="majorHAnsi" w:cs="Tahoma"/>
          <w:color w:val="FF0000"/>
        </w:rPr>
        <w:t xml:space="preserve"> </w:t>
      </w:r>
      <w:r w:rsidR="00562184" w:rsidRPr="004842A8">
        <w:rPr>
          <w:rFonts w:asciiTheme="majorHAnsi" w:hAnsiTheme="majorHAnsi" w:cs="Tahoma"/>
        </w:rPr>
        <w:t>B</w:t>
      </w:r>
      <w:r w:rsidR="00A0411A" w:rsidRPr="004842A8">
        <w:rPr>
          <w:rFonts w:asciiTheme="majorHAnsi" w:hAnsiTheme="majorHAnsi" w:cs="Tahoma"/>
        </w:rPr>
        <w:t>loc de béton</w:t>
      </w:r>
      <w:r w:rsidR="00DC492B" w:rsidRPr="004842A8">
        <w:rPr>
          <w:rFonts w:asciiTheme="majorHAnsi" w:hAnsiTheme="majorHAnsi" w:cs="Tahoma"/>
        </w:rPr>
        <w:t xml:space="preserve"> de 1</w:t>
      </w:r>
      <w:r w:rsidR="003C1C9F" w:rsidRPr="004842A8">
        <w:rPr>
          <w:rFonts w:asciiTheme="majorHAnsi" w:hAnsiTheme="majorHAnsi" w:cs="Tahoma"/>
        </w:rPr>
        <w:t xml:space="preserve"> </w:t>
      </w:r>
      <w:r w:rsidR="00DC492B" w:rsidRPr="004842A8">
        <w:rPr>
          <w:rFonts w:asciiTheme="majorHAnsi" w:hAnsiTheme="majorHAnsi" w:cs="Tahoma"/>
        </w:rPr>
        <w:t xml:space="preserve">tonne </w:t>
      </w:r>
      <w:r w:rsidR="00A0411A" w:rsidRPr="004842A8">
        <w:rPr>
          <w:rFonts w:asciiTheme="majorHAnsi" w:hAnsiTheme="majorHAnsi" w:cs="Tahoma"/>
        </w:rPr>
        <w:t>sur palette en bois</w:t>
      </w:r>
      <w:r w:rsidR="00CE6AD7" w:rsidRPr="004842A8">
        <w:rPr>
          <w:rFonts w:asciiTheme="majorHAnsi" w:hAnsiTheme="majorHAnsi" w:cs="Tahoma"/>
        </w:rPr>
        <w:t xml:space="preserve"> fourni par </w:t>
      </w:r>
      <w:r w:rsidR="00DC492B" w:rsidRPr="004842A8">
        <w:rPr>
          <w:rFonts w:asciiTheme="majorHAnsi" w:hAnsiTheme="majorHAnsi" w:cs="Tahoma"/>
        </w:rPr>
        <w:t>l’o</w:t>
      </w:r>
      <w:r w:rsidR="00A0411A" w:rsidRPr="004842A8">
        <w:rPr>
          <w:rFonts w:asciiTheme="majorHAnsi" w:hAnsiTheme="majorHAnsi" w:cs="Tahoma"/>
        </w:rPr>
        <w:t>rganisateur</w:t>
      </w:r>
      <w:r w:rsidR="00DC492B" w:rsidRPr="004842A8">
        <w:rPr>
          <w:rFonts w:asciiTheme="majorHAnsi" w:hAnsiTheme="majorHAnsi" w:cs="Tahoma"/>
        </w:rPr>
        <w:t xml:space="preserve">. </w:t>
      </w:r>
    </w:p>
    <w:p w14:paraId="49F86C11" w14:textId="275DD502" w:rsidR="00DC492B" w:rsidRPr="00A97B43" w:rsidRDefault="00C42749" w:rsidP="00CE6AD7">
      <w:pPr>
        <w:widowControl w:val="0"/>
        <w:numPr>
          <w:ilvl w:val="0"/>
          <w:numId w:val="3"/>
        </w:numPr>
        <w:tabs>
          <w:tab w:val="left" w:pos="220"/>
          <w:tab w:val="left" w:pos="851"/>
        </w:tabs>
        <w:autoSpaceDE w:val="0"/>
        <w:autoSpaceDN w:val="0"/>
        <w:adjustRightInd w:val="0"/>
        <w:ind w:left="0" w:firstLine="0"/>
        <w:jc w:val="both"/>
        <w:rPr>
          <w:rFonts w:asciiTheme="majorHAnsi" w:hAnsiTheme="majorHAnsi" w:cs="Tahoma"/>
        </w:rPr>
      </w:pPr>
      <w:r w:rsidRPr="004842A8">
        <w:rPr>
          <w:rFonts w:asciiTheme="majorHAnsi" w:hAnsiTheme="majorHAnsi" w:cs="Tahoma"/>
        </w:rPr>
        <w:t xml:space="preserve"> </w:t>
      </w:r>
      <w:r w:rsidR="00562184" w:rsidRPr="004842A8">
        <w:rPr>
          <w:rFonts w:asciiTheme="majorHAnsi" w:hAnsiTheme="majorHAnsi" w:cs="Tahoma"/>
        </w:rPr>
        <w:t>C</w:t>
      </w:r>
      <w:r w:rsidR="00DC492B" w:rsidRPr="004842A8">
        <w:rPr>
          <w:rFonts w:asciiTheme="majorHAnsi" w:hAnsiTheme="majorHAnsi" w:cs="Tahoma"/>
        </w:rPr>
        <w:t xml:space="preserve">uve </w:t>
      </w:r>
      <w:r w:rsidR="00DC492B" w:rsidRPr="00A97B43">
        <w:rPr>
          <w:rFonts w:asciiTheme="majorHAnsi" w:hAnsiTheme="majorHAnsi" w:cs="Tahoma"/>
        </w:rPr>
        <w:t>d’eau de 1</w:t>
      </w:r>
      <w:r w:rsidR="003C1C9F">
        <w:rPr>
          <w:rFonts w:asciiTheme="majorHAnsi" w:hAnsiTheme="majorHAnsi" w:cs="Tahoma"/>
        </w:rPr>
        <w:t xml:space="preserve"> </w:t>
      </w:r>
      <w:r w:rsidR="00DC492B" w:rsidRPr="00A97B43">
        <w:rPr>
          <w:rFonts w:asciiTheme="majorHAnsi" w:hAnsiTheme="majorHAnsi" w:cs="Tahoma"/>
        </w:rPr>
        <w:t xml:space="preserve">tonne </w:t>
      </w:r>
      <w:r w:rsidR="00A0411A" w:rsidRPr="00A97B43">
        <w:rPr>
          <w:rFonts w:asciiTheme="majorHAnsi" w:hAnsiTheme="majorHAnsi" w:cs="Tahoma"/>
        </w:rPr>
        <w:t>sur palette en bois fourni</w:t>
      </w:r>
      <w:r w:rsidR="003008E2" w:rsidRPr="00A97B43">
        <w:rPr>
          <w:rFonts w:asciiTheme="majorHAnsi" w:hAnsiTheme="majorHAnsi" w:cs="Tahoma"/>
        </w:rPr>
        <w:t xml:space="preserve"> par </w:t>
      </w:r>
      <w:r w:rsidR="00DC492B" w:rsidRPr="00A97B43">
        <w:rPr>
          <w:rFonts w:asciiTheme="majorHAnsi" w:hAnsiTheme="majorHAnsi" w:cs="Tahoma"/>
        </w:rPr>
        <w:t>l’o</w:t>
      </w:r>
      <w:r w:rsidR="00A0411A" w:rsidRPr="00A97B43">
        <w:rPr>
          <w:rFonts w:asciiTheme="majorHAnsi" w:hAnsiTheme="majorHAnsi" w:cs="Tahoma"/>
        </w:rPr>
        <w:t>rganisateur</w:t>
      </w:r>
      <w:r w:rsidR="00DC492B" w:rsidRPr="00A97B43">
        <w:rPr>
          <w:rFonts w:asciiTheme="majorHAnsi" w:hAnsiTheme="majorHAnsi" w:cs="Tahoma"/>
        </w:rPr>
        <w:t xml:space="preserve">. </w:t>
      </w:r>
    </w:p>
    <w:p w14:paraId="7E84619F" w14:textId="77777777" w:rsidR="00C42749" w:rsidRPr="00A97B43" w:rsidRDefault="00C42749" w:rsidP="00155066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ahoma"/>
          <w:bCs/>
          <w:i/>
        </w:rPr>
      </w:pPr>
    </w:p>
    <w:p w14:paraId="27794B0B" w14:textId="77777777" w:rsidR="00155066" w:rsidRPr="00A97B43" w:rsidRDefault="008832E5" w:rsidP="00155066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b/>
          <w:bCs/>
          <w:color w:val="383838"/>
          <w:sz w:val="28"/>
          <w:szCs w:val="28"/>
          <w:bdr w:val="none" w:sz="0" w:space="0" w:color="auto" w:frame="1"/>
        </w:rPr>
      </w:pPr>
      <w:r w:rsidRPr="00A97B43">
        <w:rPr>
          <w:rFonts w:asciiTheme="majorHAnsi" w:hAnsiTheme="majorHAnsi" w:cs="Times New Roman"/>
          <w:b/>
          <w:bCs/>
          <w:color w:val="383838"/>
          <w:sz w:val="28"/>
          <w:szCs w:val="28"/>
          <w:bdr w:val="none" w:sz="0" w:space="0" w:color="auto" w:frame="1"/>
        </w:rPr>
        <w:t>Montage</w:t>
      </w:r>
    </w:p>
    <w:p w14:paraId="221BF5EA" w14:textId="007DA487" w:rsidR="00DC492B" w:rsidRDefault="003008E2" w:rsidP="00802ACB">
      <w:pPr>
        <w:widowControl w:val="0"/>
        <w:autoSpaceDE w:val="0"/>
        <w:autoSpaceDN w:val="0"/>
        <w:adjustRightInd w:val="0"/>
        <w:rPr>
          <w:rFonts w:asciiTheme="majorHAnsi" w:hAnsiTheme="majorHAnsi" w:cs="Tahoma"/>
        </w:rPr>
      </w:pPr>
      <w:r w:rsidRPr="00A97B43">
        <w:rPr>
          <w:rFonts w:asciiTheme="majorHAnsi" w:hAnsiTheme="majorHAnsi" w:cs="Tahoma"/>
        </w:rPr>
        <w:t>2h</w:t>
      </w:r>
      <w:r w:rsidR="002E3378" w:rsidRPr="00A97B43">
        <w:rPr>
          <w:rFonts w:asciiTheme="majorHAnsi" w:hAnsiTheme="majorHAnsi" w:cs="Tahoma"/>
        </w:rPr>
        <w:t xml:space="preserve"> </w:t>
      </w:r>
      <w:r w:rsidRPr="00A97B43">
        <w:rPr>
          <w:rFonts w:asciiTheme="majorHAnsi" w:hAnsiTheme="majorHAnsi" w:cs="Tahoma"/>
        </w:rPr>
        <w:t xml:space="preserve">minimum </w:t>
      </w:r>
      <w:r w:rsidR="004A06F4">
        <w:rPr>
          <w:rFonts w:asciiTheme="majorHAnsi" w:hAnsiTheme="majorHAnsi" w:cs="Tahoma"/>
        </w:rPr>
        <w:t>avec l’aide de 2</w:t>
      </w:r>
      <w:r w:rsidR="00DC492B" w:rsidRPr="00A97B43">
        <w:rPr>
          <w:rFonts w:asciiTheme="majorHAnsi" w:hAnsiTheme="majorHAnsi" w:cs="Tahoma"/>
        </w:rPr>
        <w:t xml:space="preserve"> </w:t>
      </w:r>
      <w:r w:rsidR="00DC492B" w:rsidRPr="00DB1AAE">
        <w:rPr>
          <w:rFonts w:asciiTheme="majorHAnsi" w:hAnsiTheme="majorHAnsi" w:cs="Tahoma"/>
        </w:rPr>
        <w:t>technicien</w:t>
      </w:r>
      <w:r w:rsidR="001072B4" w:rsidRPr="00DB1AAE">
        <w:rPr>
          <w:rFonts w:asciiTheme="majorHAnsi" w:hAnsiTheme="majorHAnsi" w:cs="Tahoma"/>
        </w:rPr>
        <w:t>s</w:t>
      </w:r>
      <w:r w:rsidR="00DC492B" w:rsidRPr="00DB1AAE">
        <w:rPr>
          <w:rFonts w:asciiTheme="majorHAnsi" w:hAnsiTheme="majorHAnsi" w:cs="Tahoma"/>
        </w:rPr>
        <w:t xml:space="preserve"> </w:t>
      </w:r>
      <w:r w:rsidR="00A97B43" w:rsidRPr="00DB1AAE">
        <w:rPr>
          <w:rFonts w:asciiTheme="majorHAnsi" w:hAnsiTheme="majorHAnsi" w:cs="Tahoma"/>
        </w:rPr>
        <w:t>qualifiés</w:t>
      </w:r>
      <w:r w:rsidR="003A6326" w:rsidRPr="00A97B43">
        <w:rPr>
          <w:rFonts w:asciiTheme="majorHAnsi" w:hAnsiTheme="majorHAnsi" w:cs="Tahoma"/>
        </w:rPr>
        <w:t xml:space="preserve"> </w:t>
      </w:r>
      <w:r w:rsidR="00DC492B" w:rsidRPr="00A97B43">
        <w:rPr>
          <w:rFonts w:asciiTheme="majorHAnsi" w:hAnsiTheme="majorHAnsi" w:cs="Tahoma"/>
        </w:rPr>
        <w:t xml:space="preserve">pour </w:t>
      </w:r>
      <w:r w:rsidR="00A0411A" w:rsidRPr="00A97B43">
        <w:rPr>
          <w:rFonts w:asciiTheme="majorHAnsi" w:hAnsiTheme="majorHAnsi" w:cs="Tahoma"/>
        </w:rPr>
        <w:t>le dé</w:t>
      </w:r>
      <w:r w:rsidR="003A6326" w:rsidRPr="00A97B43">
        <w:rPr>
          <w:rFonts w:asciiTheme="majorHAnsi" w:hAnsiTheme="majorHAnsi" w:cs="Tahoma"/>
        </w:rPr>
        <w:t xml:space="preserve">chargement et </w:t>
      </w:r>
      <w:r w:rsidR="0046377F">
        <w:rPr>
          <w:rFonts w:asciiTheme="majorHAnsi" w:hAnsiTheme="majorHAnsi" w:cs="Tahoma"/>
        </w:rPr>
        <w:t>le plantage de</w:t>
      </w:r>
      <w:r w:rsidR="002E3378" w:rsidRPr="00A97B43">
        <w:rPr>
          <w:rFonts w:asciiTheme="majorHAnsi" w:hAnsiTheme="majorHAnsi" w:cs="Tahoma"/>
        </w:rPr>
        <w:t xml:space="preserve"> </w:t>
      </w:r>
      <w:r w:rsidR="0046377F">
        <w:rPr>
          <w:rFonts w:asciiTheme="majorHAnsi" w:hAnsiTheme="majorHAnsi" w:cs="Tahoma"/>
        </w:rPr>
        <w:t>la pince</w:t>
      </w:r>
      <w:r w:rsidR="00DC492B" w:rsidRPr="00A97B43">
        <w:rPr>
          <w:rFonts w:asciiTheme="majorHAnsi" w:hAnsiTheme="majorHAnsi" w:cs="Tahoma"/>
        </w:rPr>
        <w:t>.</w:t>
      </w:r>
    </w:p>
    <w:p w14:paraId="1C15ECF7" w14:textId="0E67D1BB" w:rsidR="00505F27" w:rsidRDefault="00505F27" w:rsidP="00802ACB">
      <w:pPr>
        <w:widowControl w:val="0"/>
        <w:autoSpaceDE w:val="0"/>
        <w:autoSpaceDN w:val="0"/>
        <w:adjustRightInd w:val="0"/>
        <w:rPr>
          <w:rFonts w:asciiTheme="majorHAnsi" w:hAnsiTheme="majorHAnsi" w:cs="Tahoma"/>
        </w:rPr>
      </w:pPr>
      <w:r>
        <w:rPr>
          <w:rFonts w:asciiTheme="majorHAnsi" w:hAnsiTheme="majorHAnsi" w:cs="Tahoma"/>
        </w:rPr>
        <w:t xml:space="preserve">Un montage à J-1 </w:t>
      </w:r>
      <w:r w:rsidR="00C420DB">
        <w:rPr>
          <w:rFonts w:asciiTheme="majorHAnsi" w:hAnsiTheme="majorHAnsi" w:cs="Tahoma"/>
        </w:rPr>
        <w:t>est préférable. A discuter en fonction de l’heure de jeu.</w:t>
      </w:r>
    </w:p>
    <w:p w14:paraId="3F53D6E4" w14:textId="77777777" w:rsidR="00C420DB" w:rsidRPr="00A97B43" w:rsidRDefault="00C420DB" w:rsidP="00802ACB">
      <w:pPr>
        <w:widowControl w:val="0"/>
        <w:autoSpaceDE w:val="0"/>
        <w:autoSpaceDN w:val="0"/>
        <w:adjustRightInd w:val="0"/>
        <w:rPr>
          <w:rFonts w:asciiTheme="majorHAnsi" w:hAnsiTheme="majorHAnsi" w:cs="Tahoma"/>
        </w:rPr>
      </w:pPr>
    </w:p>
    <w:p w14:paraId="694096C7" w14:textId="77777777" w:rsidR="006D2F22" w:rsidRPr="00A97B43" w:rsidRDefault="008832E5" w:rsidP="006D2F22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b/>
          <w:bCs/>
          <w:color w:val="383838"/>
          <w:sz w:val="28"/>
          <w:szCs w:val="28"/>
          <w:bdr w:val="none" w:sz="0" w:space="0" w:color="auto" w:frame="1"/>
        </w:rPr>
      </w:pPr>
      <w:r w:rsidRPr="00A97B43">
        <w:rPr>
          <w:rFonts w:asciiTheme="majorHAnsi" w:hAnsiTheme="majorHAnsi" w:cs="Times New Roman"/>
          <w:b/>
          <w:bCs/>
          <w:color w:val="383838"/>
          <w:sz w:val="28"/>
          <w:szCs w:val="28"/>
          <w:bdr w:val="none" w:sz="0" w:space="0" w:color="auto" w:frame="1"/>
        </w:rPr>
        <w:lastRenderedPageBreak/>
        <w:t>Démontage</w:t>
      </w:r>
    </w:p>
    <w:p w14:paraId="0142F3B7" w14:textId="21216347" w:rsidR="00DC492B" w:rsidRPr="00802ACB" w:rsidRDefault="00A97B43" w:rsidP="006D2F22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bCs/>
          <w:color w:val="FF0000"/>
          <w:bdr w:val="none" w:sz="0" w:space="0" w:color="auto" w:frame="1"/>
        </w:rPr>
      </w:pPr>
      <w:r w:rsidRPr="00A97B43">
        <w:rPr>
          <w:rFonts w:asciiTheme="majorHAnsi" w:hAnsiTheme="majorHAnsi" w:cs="Tahoma"/>
        </w:rPr>
        <w:t xml:space="preserve">Environ </w:t>
      </w:r>
      <w:r w:rsidR="006E175D">
        <w:rPr>
          <w:rFonts w:asciiTheme="majorHAnsi" w:hAnsiTheme="majorHAnsi" w:cs="Tahoma"/>
        </w:rPr>
        <w:t>2h</w:t>
      </w:r>
      <w:r w:rsidR="002E3378" w:rsidRPr="00A97B43">
        <w:rPr>
          <w:rFonts w:asciiTheme="majorHAnsi" w:hAnsiTheme="majorHAnsi" w:cs="Tahoma"/>
        </w:rPr>
        <w:t xml:space="preserve"> </w:t>
      </w:r>
      <w:r w:rsidR="004A06F4">
        <w:rPr>
          <w:rFonts w:asciiTheme="majorHAnsi" w:hAnsiTheme="majorHAnsi" w:cs="Tahoma"/>
        </w:rPr>
        <w:t>avec l’aide de 2</w:t>
      </w:r>
      <w:r w:rsidR="00DC492B" w:rsidRPr="00A97B43">
        <w:rPr>
          <w:rFonts w:asciiTheme="majorHAnsi" w:hAnsiTheme="majorHAnsi" w:cs="Tahoma"/>
        </w:rPr>
        <w:t xml:space="preserve"> technicien</w:t>
      </w:r>
      <w:r w:rsidR="00A0411A" w:rsidRPr="00A97B43">
        <w:rPr>
          <w:rFonts w:asciiTheme="majorHAnsi" w:hAnsiTheme="majorHAnsi" w:cs="Tahoma"/>
        </w:rPr>
        <w:t>s</w:t>
      </w:r>
      <w:r w:rsidR="006D2F22" w:rsidRPr="00A97B43">
        <w:rPr>
          <w:rFonts w:asciiTheme="majorHAnsi" w:hAnsiTheme="majorHAnsi" w:cs="Tahoma"/>
        </w:rPr>
        <w:t>.</w:t>
      </w:r>
      <w:r w:rsidR="00802ACB">
        <w:rPr>
          <w:rFonts w:asciiTheme="majorHAnsi" w:hAnsiTheme="majorHAnsi" w:cs="Tahoma"/>
        </w:rPr>
        <w:br/>
      </w:r>
      <w:r w:rsidR="00802ACB" w:rsidRPr="004842A8">
        <w:rPr>
          <w:rFonts w:asciiTheme="majorHAnsi" w:hAnsiTheme="majorHAnsi" w:cs="Tahoma"/>
        </w:rPr>
        <w:t>Si démontage de nuit merci de prévoir un éclairage de service.</w:t>
      </w:r>
    </w:p>
    <w:p w14:paraId="0D022387" w14:textId="77777777" w:rsidR="00155066" w:rsidRPr="00A97B43" w:rsidRDefault="00155066" w:rsidP="00155066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ahoma"/>
        </w:rPr>
      </w:pPr>
    </w:p>
    <w:p w14:paraId="5E28AD80" w14:textId="77777777" w:rsidR="00155066" w:rsidRPr="005845FC" w:rsidRDefault="008832E5" w:rsidP="00155066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b/>
          <w:bCs/>
          <w:sz w:val="28"/>
          <w:szCs w:val="28"/>
          <w:bdr w:val="none" w:sz="0" w:space="0" w:color="auto" w:frame="1"/>
        </w:rPr>
      </w:pPr>
      <w:r w:rsidRPr="005845FC">
        <w:rPr>
          <w:rFonts w:asciiTheme="majorHAnsi" w:hAnsiTheme="majorHAnsi" w:cs="Times New Roman"/>
          <w:b/>
          <w:bCs/>
          <w:sz w:val="28"/>
          <w:szCs w:val="28"/>
          <w:bdr w:val="none" w:sz="0" w:space="0" w:color="auto" w:frame="1"/>
        </w:rPr>
        <w:t>Son</w:t>
      </w:r>
    </w:p>
    <w:p w14:paraId="40366619" w14:textId="796ECE5A" w:rsidR="00C8312D" w:rsidRPr="005845FC" w:rsidRDefault="00C8312D" w:rsidP="00155066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ahoma"/>
          <w:u w:val="single"/>
        </w:rPr>
      </w:pPr>
      <w:r w:rsidRPr="005845FC">
        <w:rPr>
          <w:rFonts w:asciiTheme="majorHAnsi" w:hAnsiTheme="majorHAnsi" w:cs="Tahoma"/>
          <w:u w:val="single"/>
        </w:rPr>
        <w:t xml:space="preserve">A fournir par l’organisateur : </w:t>
      </w:r>
    </w:p>
    <w:p w14:paraId="511EA014" w14:textId="306EC10E" w:rsidR="000D6003" w:rsidRPr="005845FC" w:rsidRDefault="00C8312D" w:rsidP="00FC6B90">
      <w:pPr>
        <w:pStyle w:val="Paragraphedeliste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Theme="majorHAnsi" w:hAnsiTheme="majorHAnsi" w:cs="Tahoma"/>
        </w:rPr>
      </w:pPr>
      <w:r w:rsidRPr="005845FC">
        <w:rPr>
          <w:rFonts w:asciiTheme="majorHAnsi" w:hAnsiTheme="majorHAnsi" w:cs="Tahoma"/>
        </w:rPr>
        <w:t xml:space="preserve">Une </w:t>
      </w:r>
      <w:r w:rsidR="000D6003" w:rsidRPr="005845FC">
        <w:rPr>
          <w:rFonts w:asciiTheme="majorHAnsi" w:hAnsiTheme="majorHAnsi" w:cs="Tahoma"/>
        </w:rPr>
        <w:t>arrivée électrique 16 ampères monophasée</w:t>
      </w:r>
      <w:r w:rsidR="00DC492B" w:rsidRPr="005845FC">
        <w:rPr>
          <w:rFonts w:asciiTheme="majorHAnsi" w:hAnsiTheme="majorHAnsi" w:cs="Tahoma"/>
        </w:rPr>
        <w:t xml:space="preserve">. </w:t>
      </w:r>
    </w:p>
    <w:p w14:paraId="0B8B2111" w14:textId="79E54981" w:rsidR="00FC6B90" w:rsidRPr="005845FC" w:rsidRDefault="00802ACB" w:rsidP="00FC6B90">
      <w:pPr>
        <w:pStyle w:val="Paragraphedeliste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Theme="majorHAnsi" w:hAnsiTheme="majorHAnsi" w:cs="Tahoma"/>
        </w:rPr>
      </w:pPr>
      <w:r w:rsidRPr="005845FC">
        <w:rPr>
          <w:rFonts w:asciiTheme="majorHAnsi" w:hAnsiTheme="majorHAnsi" w:cs="Tahoma"/>
        </w:rPr>
        <w:t>U</w:t>
      </w:r>
      <w:r w:rsidR="00FC6B90" w:rsidRPr="005845FC">
        <w:rPr>
          <w:rFonts w:asciiTheme="majorHAnsi" w:hAnsiTheme="majorHAnsi" w:cs="Tahoma"/>
        </w:rPr>
        <w:t xml:space="preserve">ne table de mixage </w:t>
      </w:r>
      <w:proofErr w:type="spellStart"/>
      <w:r w:rsidR="00F755AC">
        <w:rPr>
          <w:rFonts w:asciiTheme="majorHAnsi" w:hAnsiTheme="majorHAnsi" w:cs="Tahoma"/>
        </w:rPr>
        <w:t>parmi</w:t>
      </w:r>
      <w:r w:rsidR="00250986">
        <w:rPr>
          <w:rFonts w:asciiTheme="majorHAnsi" w:hAnsiTheme="majorHAnsi" w:cs="Tahoma"/>
        </w:rPr>
        <w:t>s</w:t>
      </w:r>
      <w:proofErr w:type="spellEnd"/>
      <w:r w:rsidR="00F755AC">
        <w:rPr>
          <w:rFonts w:asciiTheme="majorHAnsi" w:hAnsiTheme="majorHAnsi" w:cs="Tahoma"/>
        </w:rPr>
        <w:t xml:space="preserve"> les suivantes : </w:t>
      </w:r>
      <w:proofErr w:type="spellStart"/>
      <w:r w:rsidR="00F755AC">
        <w:rPr>
          <w:rFonts w:asciiTheme="majorHAnsi" w:hAnsiTheme="majorHAnsi" w:cs="Tahoma"/>
        </w:rPr>
        <w:t>Behringer</w:t>
      </w:r>
      <w:proofErr w:type="spellEnd"/>
      <w:r w:rsidR="00F755AC">
        <w:rPr>
          <w:rFonts w:asciiTheme="majorHAnsi" w:hAnsiTheme="majorHAnsi" w:cs="Tahoma"/>
        </w:rPr>
        <w:t xml:space="preserve"> X32 (normale ou compact), Midas M32.</w:t>
      </w:r>
    </w:p>
    <w:p w14:paraId="1C4CE5B1" w14:textId="77777777" w:rsidR="00FC6B90" w:rsidRPr="005845FC" w:rsidRDefault="00FC6B90" w:rsidP="00FC6B90">
      <w:pPr>
        <w:widowControl w:val="0"/>
        <w:autoSpaceDE w:val="0"/>
        <w:autoSpaceDN w:val="0"/>
        <w:adjustRightInd w:val="0"/>
        <w:ind w:left="60"/>
        <w:jc w:val="both"/>
        <w:rPr>
          <w:rFonts w:asciiTheme="majorHAnsi" w:hAnsiTheme="majorHAnsi" w:cs="Tahoma"/>
        </w:rPr>
      </w:pPr>
    </w:p>
    <w:p w14:paraId="22ABB5EB" w14:textId="0FDFD89E" w:rsidR="00FC6B90" w:rsidRPr="005845FC" w:rsidRDefault="009B44EF" w:rsidP="009B44EF">
      <w:pPr>
        <w:widowControl w:val="0"/>
        <w:autoSpaceDE w:val="0"/>
        <w:autoSpaceDN w:val="0"/>
        <w:adjustRightInd w:val="0"/>
        <w:ind w:firstLine="720"/>
        <w:rPr>
          <w:rFonts w:asciiTheme="majorHAnsi" w:hAnsiTheme="majorHAnsi" w:cs="Tahoma"/>
          <w:u w:val="single"/>
        </w:rPr>
      </w:pPr>
      <w:r w:rsidRPr="009B44EF">
        <w:rPr>
          <w:rFonts w:asciiTheme="majorHAnsi" w:hAnsiTheme="majorHAnsi" w:cs="Tahoma"/>
          <w:b/>
          <w:bCs/>
          <w:u w:val="single"/>
        </w:rPr>
        <w:t>P</w:t>
      </w:r>
      <w:r w:rsidR="00802ACB" w:rsidRPr="009B44EF">
        <w:rPr>
          <w:rFonts w:asciiTheme="majorHAnsi" w:hAnsiTheme="majorHAnsi" w:cs="Tahoma"/>
          <w:b/>
          <w:bCs/>
          <w:u w:val="single"/>
        </w:rPr>
        <w:t>etite jauge</w:t>
      </w:r>
      <w:r w:rsidR="00802ACB" w:rsidRPr="005845FC">
        <w:rPr>
          <w:rFonts w:asciiTheme="majorHAnsi" w:hAnsiTheme="majorHAnsi" w:cs="Tahoma"/>
        </w:rPr>
        <w:t xml:space="preserve"> </w:t>
      </w:r>
      <w:r w:rsidR="00FC6B90" w:rsidRPr="005845FC">
        <w:rPr>
          <w:rFonts w:asciiTheme="majorHAnsi" w:hAnsiTheme="majorHAnsi" w:cs="Tahoma"/>
        </w:rPr>
        <w:t>(&lt;</w:t>
      </w:r>
      <w:r w:rsidR="005845FC" w:rsidRPr="005845FC">
        <w:rPr>
          <w:rFonts w:asciiTheme="majorHAnsi" w:hAnsiTheme="majorHAnsi" w:cs="Tahoma"/>
        </w:rPr>
        <w:t>10</w:t>
      </w:r>
      <w:r w:rsidR="00802ACB" w:rsidRPr="005845FC">
        <w:rPr>
          <w:rFonts w:asciiTheme="majorHAnsi" w:hAnsiTheme="majorHAnsi" w:cs="Tahoma"/>
        </w:rPr>
        <w:t>00</w:t>
      </w:r>
      <w:r w:rsidR="00FC6B90" w:rsidRPr="005845FC">
        <w:rPr>
          <w:rFonts w:asciiTheme="majorHAnsi" w:hAnsiTheme="majorHAnsi" w:cs="Tahoma"/>
        </w:rPr>
        <w:t xml:space="preserve"> personnes)</w:t>
      </w:r>
    </w:p>
    <w:p w14:paraId="2852EF1D" w14:textId="4AD05C8B" w:rsidR="00802ACB" w:rsidRPr="005845FC" w:rsidRDefault="00466227" w:rsidP="00802ACB">
      <w:pPr>
        <w:widowControl w:val="0"/>
        <w:autoSpaceDE w:val="0"/>
        <w:autoSpaceDN w:val="0"/>
        <w:adjustRightInd w:val="0"/>
        <w:rPr>
          <w:rFonts w:asciiTheme="majorHAnsi" w:hAnsiTheme="majorHAnsi" w:cs="Tahoma"/>
          <w:b/>
          <w:bCs/>
        </w:rPr>
      </w:pPr>
      <w:r w:rsidRPr="005845FC">
        <w:rPr>
          <w:rFonts w:asciiTheme="majorHAnsi" w:hAnsiTheme="majorHAnsi" w:cs="Tahoma"/>
        </w:rPr>
        <w:t>U</w:t>
      </w:r>
      <w:r w:rsidR="00C8312D" w:rsidRPr="005845FC">
        <w:rPr>
          <w:rFonts w:asciiTheme="majorHAnsi" w:hAnsiTheme="majorHAnsi" w:cs="Tahoma"/>
        </w:rPr>
        <w:t>ne d</w:t>
      </w:r>
      <w:r w:rsidR="003F2F18" w:rsidRPr="005845FC">
        <w:rPr>
          <w:rFonts w:asciiTheme="majorHAnsi" w:hAnsiTheme="majorHAnsi" w:cs="Tahoma"/>
        </w:rPr>
        <w:t xml:space="preserve">iffusion </w:t>
      </w:r>
      <w:r w:rsidR="00C8312D" w:rsidRPr="005845FC">
        <w:rPr>
          <w:rFonts w:asciiTheme="majorHAnsi" w:hAnsiTheme="majorHAnsi" w:cs="Tahoma"/>
        </w:rPr>
        <w:t xml:space="preserve">en </w:t>
      </w:r>
      <w:r w:rsidR="00C8312D" w:rsidRPr="009B44EF">
        <w:rPr>
          <w:rFonts w:asciiTheme="majorHAnsi" w:hAnsiTheme="majorHAnsi" w:cs="Tahoma"/>
          <w:b/>
          <w:bCs/>
        </w:rPr>
        <w:t>4 points</w:t>
      </w:r>
      <w:r w:rsidR="00802ACB" w:rsidRPr="009B44EF">
        <w:rPr>
          <w:rFonts w:asciiTheme="majorHAnsi" w:hAnsiTheme="majorHAnsi" w:cs="Tahoma"/>
          <w:b/>
          <w:bCs/>
        </w:rPr>
        <w:t xml:space="preserve"> + 2 retours</w:t>
      </w:r>
      <w:r w:rsidR="00C8312D" w:rsidRPr="005845FC">
        <w:rPr>
          <w:rFonts w:asciiTheme="majorHAnsi" w:hAnsiTheme="majorHAnsi" w:cs="Tahoma"/>
        </w:rPr>
        <w:t xml:space="preserve"> : </w:t>
      </w:r>
      <w:r w:rsidR="003F2F18" w:rsidRPr="005845FC">
        <w:rPr>
          <w:rFonts w:asciiTheme="majorHAnsi" w:hAnsiTheme="majorHAnsi" w:cs="Tahoma"/>
        </w:rPr>
        <w:t>4 enceintes</w:t>
      </w:r>
      <w:r w:rsidR="00BE045B" w:rsidRPr="005845FC">
        <w:rPr>
          <w:rFonts w:asciiTheme="majorHAnsi" w:hAnsiTheme="majorHAnsi" w:cs="Tahoma"/>
        </w:rPr>
        <w:t xml:space="preserve"> sur pieds</w:t>
      </w:r>
      <w:r w:rsidR="008444B3" w:rsidRPr="005845FC">
        <w:rPr>
          <w:rFonts w:asciiTheme="majorHAnsi" w:hAnsiTheme="majorHAnsi" w:cs="Tahoma"/>
        </w:rPr>
        <w:t xml:space="preserve"> </w:t>
      </w:r>
      <w:r w:rsidR="005845FC" w:rsidRPr="005845FC">
        <w:rPr>
          <w:rFonts w:asciiTheme="majorHAnsi" w:hAnsiTheme="majorHAnsi" w:cs="Tahoma"/>
        </w:rPr>
        <w:t xml:space="preserve">au bord du périmètre de jeu </w:t>
      </w:r>
      <w:r w:rsidR="00A0411A" w:rsidRPr="005845FC">
        <w:rPr>
          <w:rFonts w:asciiTheme="majorHAnsi" w:hAnsiTheme="majorHAnsi" w:cs="Tahoma"/>
        </w:rPr>
        <w:t>(</w:t>
      </w:r>
      <w:r w:rsidR="000D6003" w:rsidRPr="005845FC">
        <w:rPr>
          <w:rFonts w:asciiTheme="majorHAnsi" w:hAnsiTheme="majorHAnsi" w:cs="Tahoma"/>
        </w:rPr>
        <w:t>permettant une di</w:t>
      </w:r>
      <w:r w:rsidR="00D03BB2" w:rsidRPr="005845FC">
        <w:rPr>
          <w:rFonts w:asciiTheme="majorHAnsi" w:hAnsiTheme="majorHAnsi" w:cs="Tahoma"/>
        </w:rPr>
        <w:t>ffusion</w:t>
      </w:r>
      <w:r w:rsidR="008C4497" w:rsidRPr="005845FC">
        <w:rPr>
          <w:rFonts w:asciiTheme="majorHAnsi" w:hAnsiTheme="majorHAnsi" w:cs="Tahoma"/>
        </w:rPr>
        <w:t xml:space="preserve"> homogène et adéquate en </w:t>
      </w:r>
      <w:r w:rsidR="000D6003" w:rsidRPr="005845FC">
        <w:rPr>
          <w:rFonts w:asciiTheme="majorHAnsi" w:hAnsiTheme="majorHAnsi" w:cs="Tahoma"/>
        </w:rPr>
        <w:t>fonction de la jauge attendue)</w:t>
      </w:r>
      <w:r w:rsidR="00802ACB" w:rsidRPr="005845FC">
        <w:rPr>
          <w:rFonts w:asciiTheme="majorHAnsi" w:hAnsiTheme="majorHAnsi" w:cs="Tahoma"/>
        </w:rPr>
        <w:t xml:space="preserve"> et 2 retours au sol en bord d’aire de jeu à destination des artistes. </w:t>
      </w:r>
    </w:p>
    <w:p w14:paraId="5FD978E9" w14:textId="063AB772" w:rsidR="00B613AF" w:rsidRPr="005845FC" w:rsidRDefault="009B44EF" w:rsidP="009B44EF">
      <w:pPr>
        <w:widowControl w:val="0"/>
        <w:autoSpaceDE w:val="0"/>
        <w:autoSpaceDN w:val="0"/>
        <w:adjustRightInd w:val="0"/>
        <w:ind w:firstLine="720"/>
        <w:rPr>
          <w:rFonts w:asciiTheme="majorHAnsi" w:hAnsiTheme="majorHAnsi" w:cs="Tahoma"/>
          <w:b/>
          <w:bCs/>
        </w:rPr>
      </w:pPr>
      <w:r w:rsidRPr="009B44EF">
        <w:rPr>
          <w:rFonts w:asciiTheme="majorHAnsi" w:hAnsiTheme="majorHAnsi" w:cs="Tahoma"/>
          <w:b/>
          <w:bCs/>
          <w:u w:val="single"/>
        </w:rPr>
        <w:t>G</w:t>
      </w:r>
      <w:r w:rsidR="00802ACB" w:rsidRPr="009B44EF">
        <w:rPr>
          <w:rFonts w:asciiTheme="majorHAnsi" w:hAnsiTheme="majorHAnsi" w:cs="Tahoma"/>
          <w:b/>
          <w:bCs/>
          <w:u w:val="single"/>
        </w:rPr>
        <w:t>rosse jauge</w:t>
      </w:r>
      <w:r w:rsidR="00802ACB" w:rsidRPr="005845FC">
        <w:rPr>
          <w:rFonts w:asciiTheme="majorHAnsi" w:hAnsiTheme="majorHAnsi" w:cs="Tahoma"/>
        </w:rPr>
        <w:t xml:space="preserve"> </w:t>
      </w:r>
      <w:r w:rsidR="00FC6B90" w:rsidRPr="005845FC">
        <w:rPr>
          <w:rFonts w:asciiTheme="majorHAnsi" w:hAnsiTheme="majorHAnsi" w:cs="Tahoma"/>
        </w:rPr>
        <w:t xml:space="preserve">(&gt; </w:t>
      </w:r>
      <w:r w:rsidR="005845FC" w:rsidRPr="005845FC">
        <w:rPr>
          <w:rFonts w:asciiTheme="majorHAnsi" w:hAnsiTheme="majorHAnsi" w:cs="Tahoma"/>
        </w:rPr>
        <w:t>10</w:t>
      </w:r>
      <w:r w:rsidR="00802ACB" w:rsidRPr="005845FC">
        <w:rPr>
          <w:rFonts w:asciiTheme="majorHAnsi" w:hAnsiTheme="majorHAnsi" w:cs="Tahoma"/>
        </w:rPr>
        <w:t>00</w:t>
      </w:r>
      <w:r w:rsidR="00FC6B90" w:rsidRPr="005845FC">
        <w:rPr>
          <w:rFonts w:asciiTheme="majorHAnsi" w:hAnsiTheme="majorHAnsi" w:cs="Tahoma"/>
        </w:rPr>
        <w:t xml:space="preserve"> personnes)</w:t>
      </w:r>
    </w:p>
    <w:p w14:paraId="779EE2A6" w14:textId="42A26618" w:rsidR="00B613AF" w:rsidRPr="005845FC" w:rsidRDefault="00B613AF" w:rsidP="00802ACB">
      <w:pPr>
        <w:widowControl w:val="0"/>
        <w:autoSpaceDE w:val="0"/>
        <w:autoSpaceDN w:val="0"/>
        <w:adjustRightInd w:val="0"/>
        <w:rPr>
          <w:rFonts w:asciiTheme="majorHAnsi" w:hAnsiTheme="majorHAnsi" w:cs="Tahoma"/>
          <w:b/>
          <w:bCs/>
        </w:rPr>
      </w:pPr>
      <w:r w:rsidRPr="005845FC">
        <w:rPr>
          <w:rFonts w:asciiTheme="majorHAnsi" w:hAnsiTheme="majorHAnsi" w:cs="Tahoma"/>
        </w:rPr>
        <w:t xml:space="preserve"> Une diffusion en </w:t>
      </w:r>
      <w:r w:rsidR="00802ACB" w:rsidRPr="009B44EF">
        <w:rPr>
          <w:rFonts w:asciiTheme="majorHAnsi" w:hAnsiTheme="majorHAnsi" w:cs="Tahoma"/>
          <w:b/>
          <w:bCs/>
        </w:rPr>
        <w:t>6</w:t>
      </w:r>
      <w:r w:rsidRPr="009B44EF">
        <w:rPr>
          <w:rFonts w:asciiTheme="majorHAnsi" w:hAnsiTheme="majorHAnsi" w:cs="Tahoma"/>
          <w:b/>
          <w:bCs/>
        </w:rPr>
        <w:t xml:space="preserve"> points </w:t>
      </w:r>
      <w:r w:rsidR="00802ACB" w:rsidRPr="009B44EF">
        <w:rPr>
          <w:rFonts w:asciiTheme="majorHAnsi" w:hAnsiTheme="majorHAnsi" w:cs="Tahoma"/>
          <w:b/>
          <w:bCs/>
        </w:rPr>
        <w:t>+ 2 retours</w:t>
      </w:r>
      <w:r w:rsidR="00802ACB" w:rsidRPr="005845FC">
        <w:rPr>
          <w:rFonts w:asciiTheme="majorHAnsi" w:hAnsiTheme="majorHAnsi" w:cs="Tahoma"/>
        </w:rPr>
        <w:t xml:space="preserve"> </w:t>
      </w:r>
      <w:r w:rsidRPr="005845FC">
        <w:rPr>
          <w:rFonts w:asciiTheme="majorHAnsi" w:hAnsiTheme="majorHAnsi" w:cs="Tahoma"/>
        </w:rPr>
        <w:t>:</w:t>
      </w:r>
      <w:r w:rsidR="00802ACB" w:rsidRPr="005845FC">
        <w:rPr>
          <w:rFonts w:asciiTheme="majorHAnsi" w:hAnsiTheme="majorHAnsi" w:cs="Tahoma"/>
        </w:rPr>
        <w:t xml:space="preserve"> 6</w:t>
      </w:r>
      <w:r w:rsidRPr="005845FC">
        <w:rPr>
          <w:rFonts w:asciiTheme="majorHAnsi" w:hAnsiTheme="majorHAnsi" w:cs="Tahoma"/>
        </w:rPr>
        <w:t xml:space="preserve"> enceintes sur pieds </w:t>
      </w:r>
      <w:r w:rsidR="005845FC" w:rsidRPr="005845FC">
        <w:rPr>
          <w:rFonts w:asciiTheme="majorHAnsi" w:hAnsiTheme="majorHAnsi" w:cs="Tahoma"/>
        </w:rPr>
        <w:t xml:space="preserve">au bord du périmètre de jeu </w:t>
      </w:r>
      <w:r w:rsidRPr="005845FC">
        <w:rPr>
          <w:rFonts w:asciiTheme="majorHAnsi" w:hAnsiTheme="majorHAnsi" w:cs="Tahoma"/>
        </w:rPr>
        <w:t>(permettant une diffusion homogène et adéquate en fonction de la jauge attendue)</w:t>
      </w:r>
      <w:r w:rsidR="00802ACB" w:rsidRPr="005845FC">
        <w:rPr>
          <w:rFonts w:asciiTheme="majorHAnsi" w:hAnsiTheme="majorHAnsi" w:cs="Tahoma"/>
        </w:rPr>
        <w:t xml:space="preserve"> et 2 retours au sol en bord d’aire de jeu</w:t>
      </w:r>
      <w:r w:rsidR="005845FC" w:rsidRPr="005845FC">
        <w:rPr>
          <w:rFonts w:asciiTheme="majorHAnsi" w:hAnsiTheme="majorHAnsi" w:cs="Tahoma"/>
        </w:rPr>
        <w:t xml:space="preserve"> à destination des artistes</w:t>
      </w:r>
      <w:r w:rsidRPr="005845FC">
        <w:rPr>
          <w:rFonts w:asciiTheme="majorHAnsi" w:hAnsiTheme="majorHAnsi" w:cs="Tahoma"/>
        </w:rPr>
        <w:t xml:space="preserve">. </w:t>
      </w:r>
      <w:r w:rsidR="00961B39">
        <w:rPr>
          <w:rFonts w:asciiTheme="majorHAnsi" w:hAnsiTheme="majorHAnsi" w:cs="Tahoma"/>
        </w:rPr>
        <w:br/>
      </w:r>
      <w:r w:rsidR="006952DB">
        <w:rPr>
          <w:rFonts w:asciiTheme="majorHAnsi" w:hAnsiTheme="majorHAnsi" w:cs="Tahoma"/>
        </w:rPr>
        <w:br/>
      </w:r>
      <w:r w:rsidR="00961B39" w:rsidRPr="00961B39">
        <w:rPr>
          <w:rFonts w:asciiTheme="majorHAnsi" w:hAnsiTheme="majorHAnsi" w:cs="Tahoma"/>
          <w:u w:val="single"/>
        </w:rPr>
        <w:t>Remarques :</w:t>
      </w:r>
      <w:r w:rsidR="00961B39">
        <w:rPr>
          <w:rFonts w:asciiTheme="majorHAnsi" w:hAnsiTheme="majorHAnsi" w:cs="Tahoma"/>
        </w:rPr>
        <w:t xml:space="preserve"> </w:t>
      </w:r>
      <w:r w:rsidR="00952E38">
        <w:rPr>
          <w:rFonts w:asciiTheme="majorHAnsi" w:hAnsiTheme="majorHAnsi" w:cs="Tahoma"/>
        </w:rPr>
        <w:br/>
      </w:r>
      <w:r w:rsidR="00961B39">
        <w:rPr>
          <w:rFonts w:asciiTheme="majorHAnsi" w:hAnsiTheme="majorHAnsi" w:cs="Tahoma"/>
        </w:rPr>
        <w:t xml:space="preserve">- </w:t>
      </w:r>
      <w:r w:rsidR="00952E38">
        <w:rPr>
          <w:rFonts w:asciiTheme="majorHAnsi" w:hAnsiTheme="majorHAnsi" w:cs="Tahoma"/>
        </w:rPr>
        <w:t>Une personne de l’organisation est nécessaire au montage du système de diffusion ainsi qu’</w:t>
      </w:r>
      <w:r w:rsidR="00961B39">
        <w:rPr>
          <w:rFonts w:asciiTheme="majorHAnsi" w:hAnsiTheme="majorHAnsi" w:cs="Tahoma"/>
        </w:rPr>
        <w:t>à</w:t>
      </w:r>
      <w:r w:rsidR="00952E38">
        <w:rPr>
          <w:rFonts w:asciiTheme="majorHAnsi" w:hAnsiTheme="majorHAnsi" w:cs="Tahoma"/>
        </w:rPr>
        <w:t xml:space="preserve"> son réglage.</w:t>
      </w:r>
      <w:r w:rsidR="009B44EF">
        <w:rPr>
          <w:rFonts w:asciiTheme="majorHAnsi" w:hAnsiTheme="majorHAnsi" w:cs="Tahoma"/>
        </w:rPr>
        <w:br/>
      </w:r>
      <w:r w:rsidR="00961B39">
        <w:rPr>
          <w:rFonts w:asciiTheme="majorHAnsi" w:hAnsiTheme="majorHAnsi" w:cs="Tahoma"/>
        </w:rPr>
        <w:t xml:space="preserve">- </w:t>
      </w:r>
      <w:r w:rsidR="009B44EF" w:rsidRPr="009B44EF">
        <w:rPr>
          <w:rFonts w:asciiTheme="majorHAnsi" w:hAnsiTheme="majorHAnsi" w:cs="Tahoma"/>
        </w:rPr>
        <w:t xml:space="preserve">Le circuit de retour musicien est </w:t>
      </w:r>
      <w:r w:rsidR="00EE7E46">
        <w:rPr>
          <w:rFonts w:asciiTheme="majorHAnsi" w:hAnsiTheme="majorHAnsi" w:cs="Tahoma"/>
        </w:rPr>
        <w:t>indépendant</w:t>
      </w:r>
      <w:r w:rsidR="00F755AC">
        <w:rPr>
          <w:rFonts w:asciiTheme="majorHAnsi" w:hAnsiTheme="majorHAnsi" w:cs="Tahoma"/>
        </w:rPr>
        <w:t xml:space="preserve"> du circuit public.</w:t>
      </w:r>
      <w:r w:rsidR="00F755AC">
        <w:rPr>
          <w:rFonts w:asciiTheme="majorHAnsi" w:hAnsiTheme="majorHAnsi" w:cs="Tahoma"/>
        </w:rPr>
        <w:br/>
      </w:r>
      <w:r w:rsidR="00961B39">
        <w:rPr>
          <w:rFonts w:asciiTheme="majorHAnsi" w:hAnsiTheme="majorHAnsi" w:cs="Tahoma"/>
        </w:rPr>
        <w:t xml:space="preserve">- </w:t>
      </w:r>
      <w:r w:rsidR="00F755AC">
        <w:rPr>
          <w:rFonts w:asciiTheme="majorHAnsi" w:hAnsiTheme="majorHAnsi" w:cs="Tahoma"/>
        </w:rPr>
        <w:t xml:space="preserve">La diffusion </w:t>
      </w:r>
      <w:proofErr w:type="gramStart"/>
      <w:r w:rsidR="00F755AC">
        <w:rPr>
          <w:rFonts w:asciiTheme="majorHAnsi" w:hAnsiTheme="majorHAnsi" w:cs="Tahoma"/>
        </w:rPr>
        <w:t>publi</w:t>
      </w:r>
      <w:r w:rsidR="00041AE1">
        <w:rPr>
          <w:rFonts w:asciiTheme="majorHAnsi" w:hAnsiTheme="majorHAnsi" w:cs="Tahoma"/>
        </w:rPr>
        <w:t>c</w:t>
      </w:r>
      <w:proofErr w:type="gramEnd"/>
      <w:r w:rsidR="00F755AC">
        <w:rPr>
          <w:rFonts w:asciiTheme="majorHAnsi" w:hAnsiTheme="majorHAnsi" w:cs="Tahoma"/>
        </w:rPr>
        <w:t xml:space="preserve"> étan</w:t>
      </w:r>
      <w:r w:rsidR="00F54719">
        <w:rPr>
          <w:rFonts w:asciiTheme="majorHAnsi" w:hAnsiTheme="majorHAnsi" w:cs="Tahoma"/>
        </w:rPr>
        <w:t xml:space="preserve">t stéréo et aucun câble ne </w:t>
      </w:r>
      <w:r w:rsidR="00961B39">
        <w:rPr>
          <w:rFonts w:asciiTheme="majorHAnsi" w:hAnsiTheme="majorHAnsi" w:cs="Tahoma"/>
        </w:rPr>
        <w:t>pouvant</w:t>
      </w:r>
      <w:r w:rsidR="00F755AC">
        <w:rPr>
          <w:rFonts w:asciiTheme="majorHAnsi" w:hAnsiTheme="majorHAnsi" w:cs="Tahoma"/>
        </w:rPr>
        <w:t xml:space="preserve"> </w:t>
      </w:r>
      <w:r w:rsidR="00F54719">
        <w:rPr>
          <w:rFonts w:asciiTheme="majorHAnsi" w:hAnsiTheme="majorHAnsi" w:cs="Tahoma"/>
        </w:rPr>
        <w:t xml:space="preserve">passer </w:t>
      </w:r>
      <w:r w:rsidR="00F755AC">
        <w:rPr>
          <w:rFonts w:asciiTheme="majorHAnsi" w:hAnsiTheme="majorHAnsi" w:cs="Tahoma"/>
        </w:rPr>
        <w:t xml:space="preserve">sur l’espace de jeu, les longueurs de </w:t>
      </w:r>
      <w:proofErr w:type="spellStart"/>
      <w:r w:rsidR="00F755AC">
        <w:rPr>
          <w:rFonts w:asciiTheme="majorHAnsi" w:hAnsiTheme="majorHAnsi" w:cs="Tahoma"/>
        </w:rPr>
        <w:t>speakons</w:t>
      </w:r>
      <w:proofErr w:type="spellEnd"/>
      <w:r w:rsidR="00F755AC">
        <w:rPr>
          <w:rFonts w:asciiTheme="majorHAnsi" w:hAnsiTheme="majorHAnsi" w:cs="Tahoma"/>
        </w:rPr>
        <w:t xml:space="preserve"> nécessaire</w:t>
      </w:r>
      <w:r w:rsidR="00F54719">
        <w:rPr>
          <w:rFonts w:asciiTheme="majorHAnsi" w:hAnsiTheme="majorHAnsi" w:cs="Tahoma"/>
        </w:rPr>
        <w:t>s</w:t>
      </w:r>
      <w:r w:rsidR="00F755AC">
        <w:rPr>
          <w:rFonts w:asciiTheme="majorHAnsi" w:hAnsiTheme="majorHAnsi" w:cs="Tahoma"/>
        </w:rPr>
        <w:t xml:space="preserve"> sont donc assez importantes</w:t>
      </w:r>
      <w:r w:rsidR="00823A96">
        <w:rPr>
          <w:rFonts w:asciiTheme="majorHAnsi" w:hAnsiTheme="majorHAnsi" w:cs="Tahoma"/>
        </w:rPr>
        <w:t xml:space="preserve"> </w:t>
      </w:r>
      <w:r w:rsidR="00F755AC">
        <w:rPr>
          <w:rFonts w:asciiTheme="majorHAnsi" w:hAnsiTheme="majorHAnsi" w:cs="Tahoma"/>
        </w:rPr>
        <w:t>et sont dépendantes du place</w:t>
      </w:r>
      <w:r w:rsidR="00041AE1">
        <w:rPr>
          <w:rFonts w:asciiTheme="majorHAnsi" w:hAnsiTheme="majorHAnsi" w:cs="Tahoma"/>
        </w:rPr>
        <w:t>ment</w:t>
      </w:r>
      <w:r w:rsidR="00F755AC">
        <w:rPr>
          <w:rFonts w:asciiTheme="majorHAnsi" w:hAnsiTheme="majorHAnsi" w:cs="Tahoma"/>
        </w:rPr>
        <w:t xml:space="preserve"> de la régie</w:t>
      </w:r>
      <w:r w:rsidR="00823A96">
        <w:rPr>
          <w:rFonts w:asciiTheme="majorHAnsi" w:hAnsiTheme="majorHAnsi" w:cs="Tahoma"/>
        </w:rPr>
        <w:t>.</w:t>
      </w:r>
      <w:r w:rsidR="00961B39">
        <w:rPr>
          <w:rFonts w:asciiTheme="majorHAnsi" w:hAnsiTheme="majorHAnsi" w:cs="Tahoma"/>
        </w:rPr>
        <w:t xml:space="preserve"> (</w:t>
      </w:r>
      <w:proofErr w:type="gramStart"/>
      <w:r w:rsidR="00961B39">
        <w:rPr>
          <w:rFonts w:asciiTheme="majorHAnsi" w:hAnsiTheme="majorHAnsi" w:cs="Tahoma"/>
        </w:rPr>
        <w:t>diamètre</w:t>
      </w:r>
      <w:proofErr w:type="gramEnd"/>
      <w:r w:rsidR="00961B39">
        <w:rPr>
          <w:rFonts w:asciiTheme="majorHAnsi" w:hAnsiTheme="majorHAnsi" w:cs="Tahoma"/>
        </w:rPr>
        <w:t xml:space="preserve"> de jeu : 20 mètre , périmètre : environ 62 mètres)</w:t>
      </w:r>
      <w:r w:rsidR="009B44EF" w:rsidRPr="009B44EF">
        <w:rPr>
          <w:rFonts w:asciiTheme="majorHAnsi" w:hAnsiTheme="majorHAnsi" w:cs="Tahoma"/>
        </w:rPr>
        <w:br/>
      </w:r>
      <w:r w:rsidR="00961B39">
        <w:rPr>
          <w:rFonts w:asciiTheme="majorHAnsi" w:hAnsiTheme="majorHAnsi" w:cs="Tahoma"/>
        </w:rPr>
        <w:t xml:space="preserve">- </w:t>
      </w:r>
      <w:r w:rsidR="009B44EF" w:rsidRPr="009B44EF">
        <w:rPr>
          <w:rFonts w:asciiTheme="majorHAnsi" w:hAnsiTheme="majorHAnsi" w:cs="Tahoma"/>
        </w:rPr>
        <w:t>Le placement de la régie sera fonction des contraintes du lieu</w:t>
      </w:r>
      <w:r w:rsidR="009B44EF">
        <w:rPr>
          <w:rFonts w:asciiTheme="majorHAnsi" w:hAnsiTheme="majorHAnsi" w:cs="Tahoma"/>
          <w:i/>
          <w:iCs/>
        </w:rPr>
        <w:t>.</w:t>
      </w:r>
      <w:r w:rsidR="00041AE1">
        <w:rPr>
          <w:rFonts w:asciiTheme="majorHAnsi" w:hAnsiTheme="majorHAnsi" w:cs="Tahoma"/>
          <w:i/>
          <w:iCs/>
        </w:rPr>
        <w:br/>
      </w:r>
      <w:r w:rsidR="00961B39">
        <w:rPr>
          <w:rFonts w:asciiTheme="majorHAnsi" w:hAnsiTheme="majorHAnsi" w:cs="Tahoma"/>
        </w:rPr>
        <w:t xml:space="preserve">- </w:t>
      </w:r>
      <w:r w:rsidR="00041AE1" w:rsidRPr="00041AE1">
        <w:rPr>
          <w:rFonts w:asciiTheme="majorHAnsi" w:hAnsiTheme="majorHAnsi" w:cs="Tahoma"/>
        </w:rPr>
        <w:t>Les balances doivent avoir lieu au plus tôt le jour J</w:t>
      </w:r>
      <w:r w:rsidR="00041AE1">
        <w:rPr>
          <w:rFonts w:asciiTheme="majorHAnsi" w:hAnsiTheme="majorHAnsi" w:cs="Tahoma"/>
          <w:i/>
          <w:iCs/>
        </w:rPr>
        <w:t xml:space="preserve">, </w:t>
      </w:r>
      <w:r w:rsidR="00041AE1" w:rsidRPr="00041AE1">
        <w:rPr>
          <w:rFonts w:asciiTheme="majorHAnsi" w:hAnsiTheme="majorHAnsi" w:cs="Tahoma"/>
        </w:rPr>
        <w:t>à la suite du montage de la diffusion</w:t>
      </w:r>
      <w:r w:rsidR="00EF0DC7">
        <w:rPr>
          <w:rFonts w:asciiTheme="majorHAnsi" w:hAnsiTheme="majorHAnsi" w:cs="Tahoma"/>
        </w:rPr>
        <w:t xml:space="preserve"> et à un créneau libre de bruit aux alentours.</w:t>
      </w:r>
      <w:r w:rsidR="00802ACB" w:rsidRPr="005845FC">
        <w:rPr>
          <w:rFonts w:asciiTheme="majorHAnsi" w:hAnsiTheme="majorHAnsi" w:cs="Tahoma"/>
        </w:rPr>
        <w:br/>
      </w:r>
    </w:p>
    <w:p w14:paraId="1E72A0E2" w14:textId="006F17D4" w:rsidR="005A122F" w:rsidRPr="005845FC" w:rsidRDefault="005A122F" w:rsidP="00802ACB">
      <w:pPr>
        <w:widowControl w:val="0"/>
        <w:autoSpaceDE w:val="0"/>
        <w:autoSpaceDN w:val="0"/>
        <w:adjustRightInd w:val="0"/>
        <w:rPr>
          <w:rFonts w:asciiTheme="majorHAnsi" w:hAnsiTheme="majorHAnsi" w:cs="Tahoma"/>
          <w:i/>
        </w:rPr>
      </w:pPr>
      <w:r w:rsidRPr="005845FC">
        <w:rPr>
          <w:rFonts w:asciiTheme="majorHAnsi" w:hAnsiTheme="majorHAnsi" w:cs="Tahoma"/>
        </w:rPr>
        <w:t xml:space="preserve">Contact son : Simon </w:t>
      </w:r>
      <w:r w:rsidR="00802ACB" w:rsidRPr="005845FC">
        <w:rPr>
          <w:rFonts w:asciiTheme="majorHAnsi" w:hAnsiTheme="majorHAnsi" w:cs="Tahoma"/>
        </w:rPr>
        <w:t xml:space="preserve">0033 (0)6 48 30 94 53 </w:t>
      </w:r>
    </w:p>
    <w:p w14:paraId="2463494F" w14:textId="77777777" w:rsidR="00A97B43" w:rsidRPr="00A97B43" w:rsidRDefault="00A97B43" w:rsidP="00802ACB">
      <w:pPr>
        <w:widowControl w:val="0"/>
        <w:autoSpaceDE w:val="0"/>
        <w:autoSpaceDN w:val="0"/>
        <w:adjustRightInd w:val="0"/>
        <w:rPr>
          <w:rFonts w:asciiTheme="majorHAnsi" w:hAnsiTheme="majorHAnsi" w:cs="Tahoma"/>
          <w:bCs/>
          <w:i/>
        </w:rPr>
      </w:pPr>
    </w:p>
    <w:p w14:paraId="0E11F159" w14:textId="7358A570" w:rsidR="005845FC" w:rsidRPr="005845FC" w:rsidRDefault="008832E5" w:rsidP="00155066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bCs/>
          <w:color w:val="383838"/>
          <w:bdr w:val="none" w:sz="0" w:space="0" w:color="auto" w:frame="1"/>
        </w:rPr>
      </w:pPr>
      <w:r w:rsidRPr="00A97B43">
        <w:rPr>
          <w:rFonts w:asciiTheme="majorHAnsi" w:hAnsiTheme="majorHAnsi" w:cs="Times New Roman"/>
          <w:b/>
          <w:bCs/>
          <w:color w:val="383838"/>
          <w:sz w:val="28"/>
          <w:szCs w:val="28"/>
          <w:bdr w:val="none" w:sz="0" w:space="0" w:color="auto" w:frame="1"/>
        </w:rPr>
        <w:t>Lumière</w:t>
      </w:r>
      <w:r w:rsidR="00802ACB">
        <w:rPr>
          <w:rFonts w:asciiTheme="majorHAnsi" w:hAnsiTheme="majorHAnsi" w:cs="Times New Roman"/>
          <w:b/>
          <w:bCs/>
          <w:color w:val="383838"/>
          <w:sz w:val="28"/>
          <w:szCs w:val="28"/>
          <w:bdr w:val="none" w:sz="0" w:space="0" w:color="auto" w:frame="1"/>
        </w:rPr>
        <w:t xml:space="preserve"> </w:t>
      </w:r>
      <w:r w:rsidR="00555F43">
        <w:rPr>
          <w:rFonts w:asciiTheme="majorHAnsi" w:hAnsiTheme="majorHAnsi" w:cs="Times New Roman"/>
          <w:bCs/>
          <w:color w:val="383838"/>
          <w:bdr w:val="none" w:sz="0" w:space="0" w:color="auto" w:frame="1"/>
        </w:rPr>
        <w:t>(</w:t>
      </w:r>
      <w:r w:rsidR="00EE7E46">
        <w:rPr>
          <w:rFonts w:asciiTheme="majorHAnsi" w:hAnsiTheme="majorHAnsi" w:cs="Times New Roman"/>
          <w:bCs/>
          <w:color w:val="383838"/>
          <w:bdr w:val="none" w:sz="0" w:space="0" w:color="auto" w:frame="1"/>
        </w:rPr>
        <w:t>en fonction de l’horaire de jeu</w:t>
      </w:r>
      <w:r w:rsidR="00555F43">
        <w:rPr>
          <w:rFonts w:asciiTheme="majorHAnsi" w:hAnsiTheme="majorHAnsi" w:cs="Times New Roman"/>
          <w:bCs/>
          <w:color w:val="383838"/>
          <w:bdr w:val="none" w:sz="0" w:space="0" w:color="auto" w:frame="1"/>
        </w:rPr>
        <w:t>)</w:t>
      </w:r>
    </w:p>
    <w:p w14:paraId="44E76706" w14:textId="43D9C9E5" w:rsidR="00302D4A" w:rsidRPr="00302D4A" w:rsidRDefault="00302D4A" w:rsidP="00302D4A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ahoma"/>
          <w:u w:val="single"/>
        </w:rPr>
      </w:pPr>
      <w:r w:rsidRPr="00302D4A">
        <w:rPr>
          <w:rFonts w:asciiTheme="majorHAnsi" w:hAnsiTheme="majorHAnsi" w:cs="Tahoma"/>
          <w:u w:val="single"/>
        </w:rPr>
        <w:t xml:space="preserve">A fournir par l’organisateur : </w:t>
      </w:r>
    </w:p>
    <w:p w14:paraId="4F1301A5" w14:textId="5D5DB652" w:rsidR="00A97B43" w:rsidRPr="00A97B43" w:rsidRDefault="00F755AC" w:rsidP="00A97B43">
      <w:pPr>
        <w:rPr>
          <w:rFonts w:asciiTheme="majorHAnsi" w:eastAsia="Times New Roman" w:hAnsiTheme="majorHAnsi" w:cs="Arial"/>
          <w:lang w:eastAsia="fr-FR"/>
        </w:rPr>
      </w:pPr>
      <w:r>
        <w:rPr>
          <w:rFonts w:asciiTheme="majorHAnsi" w:eastAsia="Times New Roman" w:hAnsiTheme="majorHAnsi" w:cs="Arial"/>
          <w:lang w:eastAsia="fr-FR"/>
        </w:rPr>
        <w:t>3</w:t>
      </w:r>
      <w:r w:rsidR="00A97B43" w:rsidRPr="00A97B43">
        <w:rPr>
          <w:rFonts w:asciiTheme="majorHAnsi" w:eastAsia="Times New Roman" w:hAnsiTheme="majorHAnsi" w:cs="Arial"/>
          <w:lang w:eastAsia="fr-FR"/>
        </w:rPr>
        <w:t xml:space="preserve"> Pieds (aux </w:t>
      </w:r>
      <w:r>
        <w:rPr>
          <w:rFonts w:asciiTheme="majorHAnsi" w:eastAsia="Times New Roman" w:hAnsiTheme="majorHAnsi" w:cs="Arial"/>
          <w:lang w:eastAsia="fr-FR"/>
        </w:rPr>
        <w:t>3</w:t>
      </w:r>
      <w:r w:rsidR="00A97B43" w:rsidRPr="00A97B43">
        <w:rPr>
          <w:rFonts w:asciiTheme="majorHAnsi" w:eastAsia="Times New Roman" w:hAnsiTheme="majorHAnsi" w:cs="Arial"/>
          <w:lang w:eastAsia="fr-FR"/>
        </w:rPr>
        <w:t xml:space="preserve"> </w:t>
      </w:r>
      <w:r>
        <w:rPr>
          <w:rFonts w:asciiTheme="majorHAnsi" w:eastAsia="Times New Roman" w:hAnsiTheme="majorHAnsi" w:cs="Arial"/>
          <w:lang w:eastAsia="fr-FR"/>
        </w:rPr>
        <w:t>points de diffusion sonore</w:t>
      </w:r>
      <w:r w:rsidR="00A97B43" w:rsidRPr="00A97B43">
        <w:rPr>
          <w:rFonts w:asciiTheme="majorHAnsi" w:eastAsia="Times New Roman" w:hAnsiTheme="majorHAnsi" w:cs="Arial"/>
          <w:lang w:eastAsia="fr-FR"/>
        </w:rPr>
        <w:t>)</w:t>
      </w:r>
    </w:p>
    <w:p w14:paraId="2732E82A" w14:textId="7E887399" w:rsidR="00A97B43" w:rsidRPr="00A97B43" w:rsidRDefault="00946743" w:rsidP="00A97B43">
      <w:pPr>
        <w:rPr>
          <w:rFonts w:asciiTheme="majorHAnsi" w:eastAsia="Times New Roman" w:hAnsiTheme="majorHAnsi" w:cs="Arial"/>
          <w:lang w:eastAsia="fr-FR"/>
        </w:rPr>
      </w:pPr>
      <w:r>
        <w:rPr>
          <w:rFonts w:asciiTheme="majorHAnsi" w:eastAsia="Times New Roman" w:hAnsiTheme="majorHAnsi" w:cs="Arial"/>
          <w:lang w:eastAsia="fr-FR"/>
        </w:rPr>
        <w:t>18</w:t>
      </w:r>
      <w:bookmarkStart w:id="2" w:name="_GoBack"/>
      <w:bookmarkEnd w:id="2"/>
      <w:r w:rsidR="00A97B43" w:rsidRPr="00A97B43">
        <w:rPr>
          <w:rFonts w:asciiTheme="majorHAnsi" w:eastAsia="Times New Roman" w:hAnsiTheme="majorHAnsi" w:cs="Arial"/>
          <w:lang w:eastAsia="fr-FR"/>
        </w:rPr>
        <w:t xml:space="preserve"> PAR 64 -&gt; CP 62 </w:t>
      </w:r>
      <w:bookmarkStart w:id="3" w:name="_Hlk19207844"/>
      <w:r w:rsidR="00A97B43" w:rsidRPr="00A97B43">
        <w:rPr>
          <w:rFonts w:asciiTheme="majorHAnsi" w:eastAsia="Times New Roman" w:hAnsiTheme="majorHAnsi" w:cs="Arial"/>
          <w:lang w:eastAsia="fr-FR"/>
        </w:rPr>
        <w:t>(disposé</w:t>
      </w:r>
      <w:r w:rsidR="00802ACB">
        <w:rPr>
          <w:rFonts w:asciiTheme="majorHAnsi" w:eastAsia="Times New Roman" w:hAnsiTheme="majorHAnsi" w:cs="Arial"/>
          <w:lang w:eastAsia="fr-FR"/>
        </w:rPr>
        <w:t>s</w:t>
      </w:r>
      <w:r w:rsidR="00A97B43" w:rsidRPr="00A97B43">
        <w:rPr>
          <w:rFonts w:asciiTheme="majorHAnsi" w:eastAsia="Times New Roman" w:hAnsiTheme="majorHAnsi" w:cs="Arial"/>
          <w:lang w:eastAsia="fr-FR"/>
        </w:rPr>
        <w:t xml:space="preserve"> sur les pieds) </w:t>
      </w:r>
      <w:bookmarkEnd w:id="3"/>
      <w:r w:rsidR="00F755AC">
        <w:rPr>
          <w:rFonts w:asciiTheme="majorHAnsi" w:eastAsia="Times New Roman" w:hAnsiTheme="majorHAnsi" w:cs="Arial"/>
          <w:lang w:eastAsia="fr-FR"/>
        </w:rPr>
        <w:br/>
        <w:t xml:space="preserve">3 PC 1k </w:t>
      </w:r>
      <w:r w:rsidR="00F755AC" w:rsidRPr="00F755AC">
        <w:rPr>
          <w:rFonts w:asciiTheme="majorHAnsi" w:eastAsia="Times New Roman" w:hAnsiTheme="majorHAnsi" w:cs="Arial"/>
          <w:lang w:eastAsia="fr-FR"/>
        </w:rPr>
        <w:t>(disposés sur les pieds)</w:t>
      </w:r>
    </w:p>
    <w:p w14:paraId="67016933" w14:textId="3E7A0DBD" w:rsidR="00A97B43" w:rsidRPr="00A97B43" w:rsidRDefault="00F755AC" w:rsidP="00A97B43">
      <w:pPr>
        <w:rPr>
          <w:rFonts w:asciiTheme="majorHAnsi" w:eastAsia="Times New Roman" w:hAnsiTheme="majorHAnsi" w:cs="Arial"/>
          <w:lang w:eastAsia="fr-FR"/>
        </w:rPr>
      </w:pPr>
      <w:r>
        <w:rPr>
          <w:rFonts w:asciiTheme="majorHAnsi" w:eastAsia="Times New Roman" w:hAnsiTheme="majorHAnsi" w:cs="Arial"/>
          <w:lang w:eastAsia="fr-FR"/>
        </w:rPr>
        <w:t>3</w:t>
      </w:r>
      <w:r w:rsidR="00A97B43" w:rsidRPr="00A97B43">
        <w:rPr>
          <w:rFonts w:asciiTheme="majorHAnsi" w:eastAsia="Times New Roman" w:hAnsiTheme="majorHAnsi" w:cs="Arial"/>
          <w:lang w:eastAsia="fr-FR"/>
        </w:rPr>
        <w:t xml:space="preserve"> PAR 64 -&gt; CP 62 (sur platine</w:t>
      </w:r>
      <w:r w:rsidR="00802ACB">
        <w:rPr>
          <w:rFonts w:asciiTheme="majorHAnsi" w:eastAsia="Times New Roman" w:hAnsiTheme="majorHAnsi" w:cs="Arial"/>
          <w:lang w:eastAsia="fr-FR"/>
        </w:rPr>
        <w:t xml:space="preserve"> en bord de périmètre</w:t>
      </w:r>
      <w:r w:rsidR="00A97B43" w:rsidRPr="00A97B43">
        <w:rPr>
          <w:rFonts w:asciiTheme="majorHAnsi" w:eastAsia="Times New Roman" w:hAnsiTheme="majorHAnsi" w:cs="Arial"/>
          <w:lang w:eastAsia="fr-FR"/>
        </w:rPr>
        <w:t>)</w:t>
      </w:r>
    </w:p>
    <w:p w14:paraId="40067D50" w14:textId="79E5A524" w:rsidR="006D2F22" w:rsidRPr="00A97B43" w:rsidRDefault="00F755AC" w:rsidP="00A97B43">
      <w:pPr>
        <w:rPr>
          <w:rFonts w:asciiTheme="majorHAnsi" w:eastAsia="Times New Roman" w:hAnsiTheme="majorHAnsi" w:cs="Arial"/>
          <w:lang w:eastAsia="fr-FR"/>
        </w:rPr>
      </w:pPr>
      <w:r>
        <w:rPr>
          <w:rFonts w:asciiTheme="majorHAnsi" w:eastAsia="Times New Roman" w:hAnsiTheme="majorHAnsi" w:cs="Arial"/>
          <w:lang w:eastAsia="fr-FR"/>
        </w:rPr>
        <w:t>3</w:t>
      </w:r>
      <w:r w:rsidR="00A97B43" w:rsidRPr="00A97B43">
        <w:rPr>
          <w:rFonts w:asciiTheme="majorHAnsi" w:eastAsia="Times New Roman" w:hAnsiTheme="majorHAnsi" w:cs="Arial"/>
          <w:lang w:eastAsia="fr-FR"/>
        </w:rPr>
        <w:t xml:space="preserve"> QUARTZ -&gt; 500wat (sur platine</w:t>
      </w:r>
      <w:r w:rsidR="00802ACB">
        <w:rPr>
          <w:rFonts w:asciiTheme="majorHAnsi" w:eastAsia="Times New Roman" w:hAnsiTheme="majorHAnsi" w:cs="Arial"/>
          <w:lang w:eastAsia="fr-FR"/>
        </w:rPr>
        <w:t xml:space="preserve"> en bord de périmètre</w:t>
      </w:r>
      <w:r w:rsidR="00A97B43" w:rsidRPr="00A97B43">
        <w:rPr>
          <w:rFonts w:asciiTheme="majorHAnsi" w:eastAsia="Times New Roman" w:hAnsiTheme="majorHAnsi" w:cs="Arial"/>
          <w:lang w:eastAsia="fr-FR"/>
        </w:rPr>
        <w:t>)</w:t>
      </w:r>
      <w:r w:rsidR="008E15EF">
        <w:rPr>
          <w:rFonts w:asciiTheme="majorHAnsi" w:eastAsia="Times New Roman" w:hAnsiTheme="majorHAnsi" w:cs="Arial"/>
          <w:lang w:eastAsia="fr-FR"/>
        </w:rPr>
        <w:br/>
      </w:r>
      <w:r w:rsidR="00952E38">
        <w:rPr>
          <w:rFonts w:asciiTheme="majorHAnsi" w:eastAsia="Times New Roman" w:hAnsiTheme="majorHAnsi" w:cs="Arial"/>
          <w:lang w:eastAsia="fr-FR"/>
        </w:rPr>
        <w:t>1 poursuite</w:t>
      </w:r>
      <w:r w:rsidR="00952E38">
        <w:rPr>
          <w:rFonts w:asciiTheme="majorHAnsi" w:eastAsia="Times New Roman" w:hAnsiTheme="majorHAnsi" w:cs="Arial"/>
          <w:lang w:eastAsia="fr-FR"/>
        </w:rPr>
        <w:br/>
      </w:r>
      <w:r w:rsidR="008E15EF">
        <w:rPr>
          <w:rFonts w:asciiTheme="majorHAnsi" w:eastAsia="Times New Roman" w:hAnsiTheme="majorHAnsi" w:cs="Arial"/>
          <w:lang w:eastAsia="fr-FR"/>
        </w:rPr>
        <w:br/>
      </w:r>
      <w:r w:rsidR="008E15EF" w:rsidRPr="005845FC">
        <w:rPr>
          <w:rFonts w:asciiTheme="majorHAnsi" w:eastAsia="Times New Roman" w:hAnsiTheme="majorHAnsi" w:cs="Arial"/>
          <w:lang w:eastAsia="fr-FR"/>
        </w:rPr>
        <w:t xml:space="preserve">Une personne de l’organisation est nécessaire à la mise en œuvre de la lumière pour l’installation </w:t>
      </w:r>
      <w:r w:rsidR="005845FC" w:rsidRPr="005845FC">
        <w:rPr>
          <w:rFonts w:asciiTheme="majorHAnsi" w:eastAsia="Times New Roman" w:hAnsiTheme="majorHAnsi" w:cs="Arial"/>
          <w:lang w:eastAsia="fr-FR"/>
        </w:rPr>
        <w:t xml:space="preserve">et </w:t>
      </w:r>
      <w:r w:rsidR="00952E38">
        <w:rPr>
          <w:rFonts w:asciiTheme="majorHAnsi" w:eastAsia="Times New Roman" w:hAnsiTheme="majorHAnsi" w:cs="Arial"/>
          <w:lang w:eastAsia="fr-FR"/>
        </w:rPr>
        <w:t xml:space="preserve">à la poursuite lumière </w:t>
      </w:r>
      <w:r w:rsidR="008E15EF" w:rsidRPr="005845FC">
        <w:rPr>
          <w:rFonts w:asciiTheme="majorHAnsi" w:eastAsia="Times New Roman" w:hAnsiTheme="majorHAnsi" w:cs="Arial"/>
          <w:lang w:eastAsia="fr-FR"/>
        </w:rPr>
        <w:t>pendant le spectacle.</w:t>
      </w:r>
      <w:r w:rsidR="005845FC" w:rsidRPr="005845FC">
        <w:rPr>
          <w:rFonts w:asciiTheme="majorHAnsi" w:eastAsia="Times New Roman" w:hAnsiTheme="majorHAnsi" w:cs="Arial"/>
          <w:lang w:eastAsia="fr-FR"/>
        </w:rPr>
        <w:t xml:space="preserve"> Il sera également chargé de répartir les sources de façon homogène autour du périmètre de jeu de 20 mètres de diamètre.</w:t>
      </w:r>
    </w:p>
    <w:p w14:paraId="0C0F7733" w14:textId="77777777" w:rsidR="00A97B43" w:rsidRPr="00A97B43" w:rsidRDefault="00A97B43" w:rsidP="00155066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ahoma"/>
          <w:i/>
        </w:rPr>
      </w:pPr>
    </w:p>
    <w:p w14:paraId="221CC402" w14:textId="79FD5FA5" w:rsidR="00155066" w:rsidRPr="00A97B43" w:rsidRDefault="00952E38" w:rsidP="00155066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b/>
          <w:bCs/>
          <w:color w:val="383838"/>
          <w:sz w:val="28"/>
          <w:szCs w:val="28"/>
          <w:bdr w:val="none" w:sz="0" w:space="0" w:color="auto" w:frame="1"/>
        </w:rPr>
      </w:pPr>
      <w:r>
        <w:rPr>
          <w:rFonts w:asciiTheme="majorHAnsi" w:hAnsiTheme="majorHAnsi" w:cs="Times New Roman"/>
          <w:b/>
          <w:bCs/>
          <w:color w:val="383838"/>
          <w:sz w:val="28"/>
          <w:szCs w:val="28"/>
          <w:bdr w:val="none" w:sz="0" w:space="0" w:color="auto" w:frame="1"/>
        </w:rPr>
        <w:br/>
      </w:r>
      <w:r w:rsidR="008832E5" w:rsidRPr="00A97B43">
        <w:rPr>
          <w:rFonts w:asciiTheme="majorHAnsi" w:hAnsiTheme="majorHAnsi" w:cs="Times New Roman"/>
          <w:b/>
          <w:bCs/>
          <w:color w:val="383838"/>
          <w:sz w:val="28"/>
          <w:szCs w:val="28"/>
          <w:bdr w:val="none" w:sz="0" w:space="0" w:color="auto" w:frame="1"/>
        </w:rPr>
        <w:t>Répétitions</w:t>
      </w:r>
    </w:p>
    <w:p w14:paraId="485C9F97" w14:textId="3D3B9B18" w:rsidR="00A97B43" w:rsidRPr="00A97B43" w:rsidRDefault="008832E5" w:rsidP="009C65C3">
      <w:pPr>
        <w:widowControl w:val="0"/>
        <w:autoSpaceDE w:val="0"/>
        <w:autoSpaceDN w:val="0"/>
        <w:adjustRightInd w:val="0"/>
        <w:rPr>
          <w:rFonts w:asciiTheme="majorHAnsi" w:hAnsiTheme="majorHAnsi" w:cs="Tahoma"/>
        </w:rPr>
      </w:pPr>
      <w:r w:rsidRPr="00A97B43">
        <w:rPr>
          <w:rFonts w:asciiTheme="majorHAnsi" w:hAnsiTheme="majorHAnsi" w:cs="Tahoma"/>
        </w:rPr>
        <w:t>Minimum</w:t>
      </w:r>
      <w:r w:rsidR="00DC492B" w:rsidRPr="00A97B43">
        <w:rPr>
          <w:rFonts w:asciiTheme="majorHAnsi" w:hAnsiTheme="majorHAnsi" w:cs="Tahoma"/>
        </w:rPr>
        <w:t xml:space="preserve"> 1h30. Il est indispensable de prévoir un temps de répétition</w:t>
      </w:r>
      <w:r w:rsidR="006D2F22" w:rsidRPr="00A97B43">
        <w:rPr>
          <w:rFonts w:asciiTheme="majorHAnsi" w:hAnsiTheme="majorHAnsi" w:cs="Tahoma"/>
        </w:rPr>
        <w:t xml:space="preserve"> avant le déjeuner du jour </w:t>
      </w:r>
      <w:r w:rsidR="00802ACB">
        <w:rPr>
          <w:rFonts w:asciiTheme="majorHAnsi" w:hAnsiTheme="majorHAnsi" w:cs="Tahoma"/>
        </w:rPr>
        <w:t>J</w:t>
      </w:r>
      <w:r w:rsidR="006D2F22" w:rsidRPr="00A97B43">
        <w:rPr>
          <w:rFonts w:asciiTheme="majorHAnsi" w:hAnsiTheme="majorHAnsi" w:cs="Tahoma"/>
        </w:rPr>
        <w:t>,</w:t>
      </w:r>
      <w:r w:rsidR="00DC492B" w:rsidRPr="00A97B43">
        <w:rPr>
          <w:rFonts w:asciiTheme="majorHAnsi" w:hAnsiTheme="majorHAnsi" w:cs="Tahoma"/>
        </w:rPr>
        <w:t xml:space="preserve"> afin </w:t>
      </w:r>
      <w:r w:rsidR="00DC492B" w:rsidRPr="00A97B43">
        <w:rPr>
          <w:rFonts w:asciiTheme="majorHAnsi" w:hAnsiTheme="majorHAnsi" w:cs="Tahoma"/>
        </w:rPr>
        <w:lastRenderedPageBreak/>
        <w:t>de s’assurer du bon fonctionnement de l’installation technique. Un temps plus long peut être à prévoir en fonction du lieu.</w:t>
      </w:r>
      <w:r w:rsidR="00041AE1">
        <w:rPr>
          <w:rFonts w:asciiTheme="majorHAnsi" w:hAnsiTheme="majorHAnsi" w:cs="Tahoma"/>
        </w:rPr>
        <w:t xml:space="preserve"> </w:t>
      </w:r>
      <w:r w:rsidR="005845FC">
        <w:rPr>
          <w:rFonts w:asciiTheme="majorHAnsi" w:hAnsiTheme="majorHAnsi" w:cs="Tahoma"/>
        </w:rPr>
        <w:br/>
      </w:r>
    </w:p>
    <w:p w14:paraId="32E06F23" w14:textId="77777777" w:rsidR="00155066" w:rsidRPr="00A97B43" w:rsidRDefault="008832E5" w:rsidP="00155066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b/>
          <w:bCs/>
          <w:color w:val="383838"/>
          <w:sz w:val="28"/>
          <w:szCs w:val="28"/>
          <w:bdr w:val="none" w:sz="0" w:space="0" w:color="auto" w:frame="1"/>
        </w:rPr>
      </w:pPr>
      <w:r w:rsidRPr="00A97B43">
        <w:rPr>
          <w:rFonts w:asciiTheme="majorHAnsi" w:hAnsiTheme="majorHAnsi" w:cs="Times New Roman"/>
          <w:b/>
          <w:bCs/>
          <w:color w:val="383838"/>
          <w:sz w:val="28"/>
          <w:szCs w:val="28"/>
          <w:bdr w:val="none" w:sz="0" w:space="0" w:color="auto" w:frame="1"/>
        </w:rPr>
        <w:t>Accessibilité</w:t>
      </w:r>
      <w:r w:rsidR="00DC492B" w:rsidRPr="00A97B43">
        <w:rPr>
          <w:rFonts w:asciiTheme="majorHAnsi" w:hAnsiTheme="majorHAnsi" w:cs="Times New Roman"/>
          <w:b/>
          <w:bCs/>
          <w:color w:val="383838"/>
          <w:sz w:val="28"/>
          <w:szCs w:val="28"/>
          <w:bdr w:val="none" w:sz="0" w:space="0" w:color="auto" w:frame="1"/>
        </w:rPr>
        <w:t xml:space="preserve"> </w:t>
      </w:r>
    </w:p>
    <w:p w14:paraId="523396DD" w14:textId="4A012F7F" w:rsidR="006E175D" w:rsidRDefault="622AC5CC" w:rsidP="00385C01">
      <w:pPr>
        <w:widowControl w:val="0"/>
        <w:autoSpaceDE w:val="0"/>
        <w:autoSpaceDN w:val="0"/>
        <w:adjustRightInd w:val="0"/>
        <w:jc w:val="both"/>
        <w:rPr>
          <w:rFonts w:asciiTheme="majorHAnsi" w:eastAsiaTheme="majorEastAsia" w:hAnsiTheme="majorHAnsi" w:cstheme="majorBidi"/>
          <w:iCs/>
        </w:rPr>
      </w:pPr>
      <w:r w:rsidRPr="00A97B43">
        <w:rPr>
          <w:rFonts w:asciiTheme="majorHAnsi" w:eastAsiaTheme="majorEastAsia" w:hAnsiTheme="majorHAnsi" w:cstheme="majorBidi"/>
          <w:iCs/>
        </w:rPr>
        <w:t xml:space="preserve">Le lieu de représentation doit être accessible au véhicule </w:t>
      </w:r>
      <w:r w:rsidR="006E175D">
        <w:rPr>
          <w:rFonts w:asciiTheme="majorHAnsi" w:eastAsiaTheme="majorEastAsia" w:hAnsiTheme="majorHAnsi" w:cstheme="majorBidi"/>
          <w:iCs/>
        </w:rPr>
        <w:t xml:space="preserve">et remorque </w:t>
      </w:r>
      <w:r w:rsidRPr="00A97B43">
        <w:rPr>
          <w:rFonts w:asciiTheme="majorHAnsi" w:eastAsiaTheme="majorEastAsia" w:hAnsiTheme="majorHAnsi" w:cstheme="majorBidi"/>
          <w:iCs/>
        </w:rPr>
        <w:t>de la compagnie avant et après chaque représentation</w:t>
      </w:r>
      <w:r w:rsidR="00385C01">
        <w:rPr>
          <w:rFonts w:asciiTheme="majorHAnsi" w:eastAsiaTheme="majorEastAsia" w:hAnsiTheme="majorHAnsi" w:cstheme="majorBidi"/>
          <w:iCs/>
        </w:rPr>
        <w:t xml:space="preserve"> </w:t>
      </w:r>
      <w:r w:rsidRPr="00A97B43">
        <w:rPr>
          <w:rFonts w:asciiTheme="majorHAnsi" w:eastAsiaTheme="majorEastAsia" w:hAnsiTheme="majorHAnsi" w:cstheme="majorBidi"/>
          <w:iCs/>
        </w:rPr>
        <w:t>:</w:t>
      </w:r>
      <w:r w:rsidR="00385C01">
        <w:rPr>
          <w:rFonts w:asciiTheme="majorHAnsi" w:hAnsiTheme="majorHAnsi" w:cs="Tahoma"/>
          <w:color w:val="0070C0"/>
        </w:rPr>
        <w:t xml:space="preserve"> </w:t>
      </w:r>
      <w:r w:rsidR="006E175D">
        <w:rPr>
          <w:rFonts w:asciiTheme="majorHAnsi" w:eastAsiaTheme="majorEastAsia" w:hAnsiTheme="majorHAnsi" w:cstheme="majorBidi"/>
          <w:iCs/>
        </w:rPr>
        <w:t>IVECO DAYLY + REMORQUE</w:t>
      </w:r>
      <w:r w:rsidR="00753AED">
        <w:rPr>
          <w:rFonts w:asciiTheme="majorHAnsi" w:eastAsiaTheme="majorEastAsia" w:hAnsiTheme="majorHAnsi" w:cstheme="majorBidi"/>
          <w:iCs/>
        </w:rPr>
        <w:t>. Longueur du convoi</w:t>
      </w:r>
      <w:r w:rsidR="006E175D">
        <w:rPr>
          <w:rFonts w:asciiTheme="majorHAnsi" w:eastAsiaTheme="majorEastAsia" w:hAnsiTheme="majorHAnsi" w:cstheme="majorBidi"/>
          <w:iCs/>
        </w:rPr>
        <w:t xml:space="preserve"> =</w:t>
      </w:r>
      <w:r w:rsidR="003F2F18">
        <w:rPr>
          <w:rFonts w:asciiTheme="majorHAnsi" w:eastAsiaTheme="majorEastAsia" w:hAnsiTheme="majorHAnsi" w:cstheme="majorBidi"/>
          <w:iCs/>
        </w:rPr>
        <w:t xml:space="preserve"> 14 m</w:t>
      </w:r>
      <w:r w:rsidR="00325C9A">
        <w:rPr>
          <w:rFonts w:asciiTheme="majorHAnsi" w:eastAsiaTheme="majorEastAsia" w:hAnsiTheme="majorHAnsi" w:cstheme="majorBidi"/>
          <w:iCs/>
        </w:rPr>
        <w:t xml:space="preserve"> / largeur = 2m50 / hauteur = 3m50</w:t>
      </w:r>
      <w:r w:rsidR="00A822C0">
        <w:rPr>
          <w:rFonts w:asciiTheme="majorHAnsi" w:eastAsiaTheme="majorEastAsia" w:hAnsiTheme="majorHAnsi" w:cstheme="majorBidi"/>
          <w:iCs/>
        </w:rPr>
        <w:t xml:space="preserve">. </w:t>
      </w:r>
    </w:p>
    <w:p w14:paraId="606CD3AB" w14:textId="0814D6BF" w:rsidR="00A822C0" w:rsidRPr="00385C01" w:rsidRDefault="00266F4D" w:rsidP="00385C01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ahoma"/>
          <w:color w:val="0070C0"/>
        </w:rPr>
      </w:pPr>
      <w:r>
        <w:rPr>
          <w:rFonts w:asciiTheme="majorHAnsi" w:eastAsiaTheme="majorEastAsia" w:hAnsiTheme="majorHAnsi" w:cstheme="majorBidi"/>
          <w:iCs/>
        </w:rPr>
        <w:t>Prévoir un parking avec gardiennage</w:t>
      </w:r>
      <w:r w:rsidR="00A822C0">
        <w:rPr>
          <w:rFonts w:asciiTheme="majorHAnsi" w:eastAsiaTheme="majorEastAsia" w:hAnsiTheme="majorHAnsi" w:cstheme="majorBidi"/>
          <w:iCs/>
        </w:rPr>
        <w:t xml:space="preserve"> pour le camion et la remorque.</w:t>
      </w:r>
    </w:p>
    <w:p w14:paraId="2BEF2629" w14:textId="77777777" w:rsidR="006E175D" w:rsidRPr="00A97B43" w:rsidRDefault="006E175D" w:rsidP="00155066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ahoma"/>
          <w:b/>
          <w:color w:val="0070C0"/>
          <w:sz w:val="28"/>
          <w:szCs w:val="28"/>
        </w:rPr>
      </w:pPr>
    </w:p>
    <w:p w14:paraId="42C813DC" w14:textId="10AEC102" w:rsidR="004733C7" w:rsidRPr="00A97B43" w:rsidRDefault="008832E5" w:rsidP="00155066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b/>
          <w:bCs/>
          <w:color w:val="383838"/>
          <w:sz w:val="28"/>
          <w:szCs w:val="28"/>
          <w:bdr w:val="none" w:sz="0" w:space="0" w:color="auto" w:frame="1"/>
        </w:rPr>
      </w:pPr>
      <w:r w:rsidRPr="00A97B43">
        <w:rPr>
          <w:rFonts w:asciiTheme="majorHAnsi" w:hAnsiTheme="majorHAnsi" w:cs="Times New Roman"/>
          <w:b/>
          <w:bCs/>
          <w:color w:val="383838"/>
          <w:sz w:val="28"/>
          <w:szCs w:val="28"/>
          <w:bdr w:val="none" w:sz="0" w:space="0" w:color="auto" w:frame="1"/>
        </w:rPr>
        <w:t>Divers</w:t>
      </w:r>
    </w:p>
    <w:p w14:paraId="21C5781F" w14:textId="3790E922" w:rsidR="00CA4FC5" w:rsidRPr="00A97B43" w:rsidRDefault="00804C3A" w:rsidP="00155066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ahoma"/>
          <w:bCs/>
        </w:rPr>
      </w:pPr>
      <w:r>
        <w:rPr>
          <w:rFonts w:asciiTheme="majorHAnsi" w:hAnsiTheme="majorHAnsi" w:cs="Tahoma"/>
          <w:bCs/>
        </w:rPr>
        <w:t xml:space="preserve">Gardiennage </w:t>
      </w:r>
      <w:r w:rsidR="00CA5498">
        <w:rPr>
          <w:rFonts w:asciiTheme="majorHAnsi" w:hAnsiTheme="majorHAnsi" w:cs="Tahoma"/>
          <w:bCs/>
        </w:rPr>
        <w:t>de la structure entre la fin des répétitions et le début du spectacle.</w:t>
      </w:r>
    </w:p>
    <w:p w14:paraId="50088407" w14:textId="74F8AA03" w:rsidR="008832E5" w:rsidRDefault="4C7F6A1A" w:rsidP="00155066">
      <w:pPr>
        <w:widowControl w:val="0"/>
        <w:autoSpaceDE w:val="0"/>
        <w:autoSpaceDN w:val="0"/>
        <w:adjustRightInd w:val="0"/>
        <w:jc w:val="both"/>
        <w:rPr>
          <w:rFonts w:asciiTheme="majorHAnsi" w:eastAsiaTheme="majorEastAsia" w:hAnsiTheme="majorHAnsi" w:cstheme="majorBidi"/>
          <w:iCs/>
        </w:rPr>
      </w:pPr>
      <w:r w:rsidRPr="00A97B43">
        <w:rPr>
          <w:rFonts w:asciiTheme="majorHAnsi" w:eastAsiaTheme="majorEastAsia" w:hAnsiTheme="majorHAnsi" w:cstheme="majorBidi"/>
          <w:iCs/>
        </w:rPr>
        <w:t>En cas de série de représentations</w:t>
      </w:r>
      <w:r w:rsidR="00325C9A">
        <w:rPr>
          <w:rFonts w:asciiTheme="majorHAnsi" w:eastAsiaTheme="majorEastAsia" w:hAnsiTheme="majorHAnsi" w:cstheme="majorBidi"/>
          <w:iCs/>
        </w:rPr>
        <w:t xml:space="preserve"> et d</w:t>
      </w:r>
      <w:r w:rsidR="005E218B">
        <w:rPr>
          <w:rFonts w:asciiTheme="majorHAnsi" w:eastAsiaTheme="majorEastAsia" w:hAnsiTheme="majorHAnsi" w:cstheme="majorBidi"/>
          <w:iCs/>
        </w:rPr>
        <w:t>’</w:t>
      </w:r>
      <w:r w:rsidR="00325C9A">
        <w:rPr>
          <w:rFonts w:asciiTheme="majorHAnsi" w:eastAsiaTheme="majorEastAsia" w:hAnsiTheme="majorHAnsi" w:cstheme="majorBidi"/>
          <w:iCs/>
        </w:rPr>
        <w:t>u</w:t>
      </w:r>
      <w:r w:rsidR="005E218B">
        <w:rPr>
          <w:rFonts w:asciiTheme="majorHAnsi" w:eastAsiaTheme="majorEastAsia" w:hAnsiTheme="majorHAnsi" w:cstheme="majorBidi"/>
          <w:iCs/>
        </w:rPr>
        <w:t>n</w:t>
      </w:r>
      <w:r w:rsidR="00325C9A">
        <w:rPr>
          <w:rFonts w:asciiTheme="majorHAnsi" w:eastAsiaTheme="majorEastAsia" w:hAnsiTheme="majorHAnsi" w:cstheme="majorBidi"/>
          <w:iCs/>
        </w:rPr>
        <w:t xml:space="preserve"> montage </w:t>
      </w:r>
      <w:r w:rsidR="00210EC5">
        <w:rPr>
          <w:rFonts w:asciiTheme="majorHAnsi" w:eastAsiaTheme="majorEastAsia" w:hAnsiTheme="majorHAnsi" w:cstheme="majorBidi"/>
          <w:iCs/>
        </w:rPr>
        <w:t xml:space="preserve">à </w:t>
      </w:r>
      <w:r w:rsidR="009947AD">
        <w:rPr>
          <w:rFonts w:asciiTheme="majorHAnsi" w:eastAsiaTheme="majorEastAsia" w:hAnsiTheme="majorHAnsi" w:cstheme="majorBidi"/>
          <w:iCs/>
        </w:rPr>
        <w:t xml:space="preserve">J-1 </w:t>
      </w:r>
      <w:r w:rsidRPr="00A97B43">
        <w:rPr>
          <w:rFonts w:asciiTheme="majorHAnsi" w:eastAsiaTheme="majorEastAsia" w:hAnsiTheme="majorHAnsi" w:cstheme="majorBidi"/>
          <w:iCs/>
        </w:rPr>
        <w:t xml:space="preserve">un gardiennage est </w:t>
      </w:r>
      <w:r w:rsidR="006E175D">
        <w:rPr>
          <w:rFonts w:asciiTheme="majorHAnsi" w:eastAsiaTheme="majorEastAsia" w:hAnsiTheme="majorHAnsi" w:cstheme="majorBidi"/>
          <w:iCs/>
        </w:rPr>
        <w:t>demandé</w:t>
      </w:r>
      <w:r w:rsidRPr="00A97B43">
        <w:rPr>
          <w:rFonts w:asciiTheme="majorHAnsi" w:eastAsiaTheme="majorEastAsia" w:hAnsiTheme="majorHAnsi" w:cstheme="majorBidi"/>
          <w:iCs/>
        </w:rPr>
        <w:t>.</w:t>
      </w:r>
    </w:p>
    <w:p w14:paraId="091AD0DA" w14:textId="7BE398AC" w:rsidR="005478DF" w:rsidRPr="00A97B43" w:rsidRDefault="005478DF" w:rsidP="00155066">
      <w:pPr>
        <w:ind w:left="-426" w:right="-241"/>
        <w:jc w:val="center"/>
        <w:rPr>
          <w:rFonts w:asciiTheme="majorHAnsi" w:hAnsiTheme="majorHAnsi" w:cs="Tahoma"/>
          <w:i/>
        </w:rPr>
      </w:pPr>
    </w:p>
    <w:p w14:paraId="2B495AEF" w14:textId="77777777" w:rsidR="00F92901" w:rsidRPr="00A97B43" w:rsidRDefault="008832E5" w:rsidP="00155066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b/>
          <w:bCs/>
          <w:color w:val="383838"/>
          <w:sz w:val="28"/>
          <w:szCs w:val="28"/>
          <w:bdr w:val="none" w:sz="0" w:space="0" w:color="auto" w:frame="1"/>
        </w:rPr>
      </w:pPr>
      <w:r w:rsidRPr="00A97B43">
        <w:rPr>
          <w:rFonts w:asciiTheme="majorHAnsi" w:hAnsiTheme="majorHAnsi" w:cs="Times New Roman"/>
          <w:b/>
          <w:bCs/>
          <w:color w:val="383838"/>
          <w:sz w:val="28"/>
          <w:szCs w:val="28"/>
          <w:bdr w:val="none" w:sz="0" w:space="0" w:color="auto" w:frame="1"/>
        </w:rPr>
        <w:t>Contraintes climatiques</w:t>
      </w:r>
    </w:p>
    <w:p w14:paraId="0673BBFD" w14:textId="379FC067" w:rsidR="00F92901" w:rsidRPr="00A97B43" w:rsidRDefault="00325C9A" w:rsidP="00155066">
      <w:pPr>
        <w:autoSpaceDE w:val="0"/>
        <w:autoSpaceDN w:val="0"/>
        <w:adjustRightInd w:val="0"/>
        <w:jc w:val="both"/>
        <w:rPr>
          <w:rFonts w:asciiTheme="majorHAnsi" w:hAnsiTheme="majorHAnsi" w:cs="Microsoft Himalaya"/>
        </w:rPr>
      </w:pPr>
      <w:r>
        <w:rPr>
          <w:rFonts w:asciiTheme="majorHAnsi" w:hAnsiTheme="majorHAnsi" w:cs="Microsoft Himalaya"/>
        </w:rPr>
        <w:t>Les</w:t>
      </w:r>
      <w:r w:rsidR="00F92901" w:rsidRPr="00A97B43">
        <w:rPr>
          <w:rFonts w:asciiTheme="majorHAnsi" w:hAnsiTheme="majorHAnsi" w:cs="Microsoft Himalaya"/>
        </w:rPr>
        <w:t xml:space="preserve"> représentation</w:t>
      </w:r>
      <w:r w:rsidR="00CC388F">
        <w:rPr>
          <w:rFonts w:asciiTheme="majorHAnsi" w:hAnsiTheme="majorHAnsi" w:cs="Microsoft Himalaya"/>
        </w:rPr>
        <w:t>s</w:t>
      </w:r>
      <w:r w:rsidR="00F92901" w:rsidRPr="00A97B43">
        <w:rPr>
          <w:rFonts w:asciiTheme="majorHAnsi" w:hAnsiTheme="majorHAnsi" w:cs="Microsoft Himalaya"/>
        </w:rPr>
        <w:t xml:space="preserve"> ne </w:t>
      </w:r>
      <w:r w:rsidR="00CC388F">
        <w:rPr>
          <w:rFonts w:asciiTheme="majorHAnsi" w:hAnsiTheme="majorHAnsi" w:cs="Microsoft Himalaya"/>
        </w:rPr>
        <w:t>pourront</w:t>
      </w:r>
      <w:r w:rsidR="00F92901" w:rsidRPr="00A97B43">
        <w:rPr>
          <w:rFonts w:asciiTheme="majorHAnsi" w:hAnsiTheme="majorHAnsi" w:cs="Microsoft Himalaya"/>
        </w:rPr>
        <w:t xml:space="preserve"> pas avoir lieu en cas de</w:t>
      </w:r>
      <w:r w:rsidR="0069664E">
        <w:rPr>
          <w:rFonts w:asciiTheme="majorHAnsi" w:hAnsiTheme="majorHAnsi" w:cs="Microsoft Himalaya"/>
        </w:rPr>
        <w:t xml:space="preserve"> </w:t>
      </w:r>
      <w:r w:rsidR="00F92901" w:rsidRPr="00A97B43">
        <w:rPr>
          <w:rFonts w:asciiTheme="majorHAnsi" w:hAnsiTheme="majorHAnsi" w:cs="Microsoft Himalaya"/>
        </w:rPr>
        <w:t>:</w:t>
      </w:r>
    </w:p>
    <w:p w14:paraId="05E470B3" w14:textId="77777777" w:rsidR="00F92901" w:rsidRPr="00A97B43" w:rsidRDefault="00F92901" w:rsidP="004B6B1C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Theme="majorHAnsi" w:hAnsiTheme="majorHAnsi" w:cs="Microsoft Himalaya"/>
        </w:rPr>
      </w:pPr>
      <w:r w:rsidRPr="00A97B43">
        <w:rPr>
          <w:rFonts w:asciiTheme="majorHAnsi" w:hAnsiTheme="majorHAnsi" w:cs="Microsoft Himalaya"/>
        </w:rPr>
        <w:t>pluie</w:t>
      </w:r>
    </w:p>
    <w:p w14:paraId="4A54795B" w14:textId="3E113A78" w:rsidR="00F92901" w:rsidRPr="00A97B43" w:rsidRDefault="00BE045B" w:rsidP="004B6B1C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Theme="majorHAnsi" w:hAnsiTheme="majorHAnsi" w:cs="Microsoft Himalaya"/>
        </w:rPr>
      </w:pPr>
      <w:r>
        <w:rPr>
          <w:rFonts w:asciiTheme="majorHAnsi" w:hAnsiTheme="majorHAnsi" w:cs="Microsoft Himalaya"/>
        </w:rPr>
        <w:t>vent supérieur à 4</w:t>
      </w:r>
      <w:r w:rsidR="00F92901" w:rsidRPr="00A97B43">
        <w:rPr>
          <w:rFonts w:asciiTheme="majorHAnsi" w:hAnsiTheme="majorHAnsi" w:cs="Microsoft Himalaya"/>
        </w:rPr>
        <w:t>0 km/h</w:t>
      </w:r>
    </w:p>
    <w:p w14:paraId="1B12212F" w14:textId="111D9CA4" w:rsidR="00F92901" w:rsidRPr="00A97B43" w:rsidRDefault="00325C9A" w:rsidP="004B6B1C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Theme="majorHAnsi" w:hAnsiTheme="majorHAnsi" w:cs="Microsoft Himalaya"/>
        </w:rPr>
      </w:pPr>
      <w:r>
        <w:rPr>
          <w:rFonts w:asciiTheme="majorHAnsi" w:hAnsiTheme="majorHAnsi" w:cs="Microsoft Himalaya"/>
        </w:rPr>
        <w:t>température inférieure à 5</w:t>
      </w:r>
      <w:r w:rsidR="00F92901" w:rsidRPr="00A97B43">
        <w:rPr>
          <w:rFonts w:asciiTheme="majorHAnsi" w:hAnsiTheme="majorHAnsi" w:cs="Microsoft Himalaya"/>
        </w:rPr>
        <w:t>°</w:t>
      </w:r>
      <w:r>
        <w:rPr>
          <w:rFonts w:asciiTheme="majorHAnsi" w:hAnsiTheme="majorHAnsi" w:cs="Microsoft Himalaya"/>
        </w:rPr>
        <w:t xml:space="preserve"> </w:t>
      </w:r>
    </w:p>
    <w:p w14:paraId="0192C78E" w14:textId="464A9D6B" w:rsidR="008832E5" w:rsidRPr="00260A2F" w:rsidRDefault="00F92901" w:rsidP="00155066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Theme="majorHAnsi" w:hAnsiTheme="majorHAnsi" w:cs="Microsoft Himalaya"/>
        </w:rPr>
      </w:pPr>
      <w:r w:rsidRPr="00A97B43">
        <w:rPr>
          <w:rFonts w:asciiTheme="majorHAnsi" w:hAnsiTheme="majorHAnsi" w:cs="Microsoft Himalaya"/>
        </w:rPr>
        <w:t>très forte chaleur et canicule.</w:t>
      </w:r>
    </w:p>
    <w:p w14:paraId="0A1C229B" w14:textId="77777777" w:rsidR="009411C0" w:rsidRDefault="009411C0" w:rsidP="00155066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b/>
          <w:bCs/>
          <w:color w:val="383838"/>
          <w:sz w:val="28"/>
          <w:szCs w:val="28"/>
          <w:bdr w:val="none" w:sz="0" w:space="0" w:color="auto" w:frame="1"/>
        </w:rPr>
      </w:pPr>
    </w:p>
    <w:p w14:paraId="317DA8CE" w14:textId="77777777" w:rsidR="00F92901" w:rsidRPr="00A97B43" w:rsidRDefault="008832E5" w:rsidP="00155066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b/>
          <w:bCs/>
          <w:color w:val="383838"/>
          <w:sz w:val="28"/>
          <w:szCs w:val="28"/>
          <w:bdr w:val="none" w:sz="0" w:space="0" w:color="auto" w:frame="1"/>
        </w:rPr>
      </w:pPr>
      <w:r w:rsidRPr="00A97B43">
        <w:rPr>
          <w:rFonts w:asciiTheme="majorHAnsi" w:hAnsiTheme="majorHAnsi" w:cs="Times New Roman"/>
          <w:b/>
          <w:bCs/>
          <w:color w:val="383838"/>
          <w:sz w:val="28"/>
          <w:szCs w:val="28"/>
          <w:bdr w:val="none" w:sz="0" w:space="0" w:color="auto" w:frame="1"/>
        </w:rPr>
        <w:t>Accueil en tournée</w:t>
      </w:r>
    </w:p>
    <w:p w14:paraId="53A2F1AB" w14:textId="362FF44C" w:rsidR="00F92901" w:rsidRPr="005845FC" w:rsidRDefault="008E15EF" w:rsidP="00155066">
      <w:pPr>
        <w:autoSpaceDE w:val="0"/>
        <w:autoSpaceDN w:val="0"/>
        <w:adjustRightInd w:val="0"/>
        <w:jc w:val="both"/>
        <w:rPr>
          <w:rFonts w:asciiTheme="majorHAnsi" w:hAnsiTheme="majorHAnsi" w:cs="Microsoft Himalaya"/>
          <w:bCs/>
        </w:rPr>
      </w:pPr>
      <w:r w:rsidRPr="005845FC">
        <w:rPr>
          <w:rFonts w:asciiTheme="majorHAnsi" w:hAnsiTheme="majorHAnsi" w:cs="Microsoft Himalaya"/>
          <w:bCs/>
        </w:rPr>
        <w:t>5</w:t>
      </w:r>
      <w:r w:rsidR="00F92901" w:rsidRPr="005845FC">
        <w:rPr>
          <w:rFonts w:asciiTheme="majorHAnsi" w:hAnsiTheme="majorHAnsi" w:cs="Microsoft Himalaya"/>
          <w:bCs/>
        </w:rPr>
        <w:t xml:space="preserve"> </w:t>
      </w:r>
      <w:r w:rsidR="0003199C">
        <w:rPr>
          <w:rFonts w:asciiTheme="majorHAnsi" w:hAnsiTheme="majorHAnsi" w:cs="Microsoft Himalaya"/>
          <w:bCs/>
        </w:rPr>
        <w:t xml:space="preserve">ou 6 </w:t>
      </w:r>
      <w:r w:rsidR="00F92901" w:rsidRPr="005845FC">
        <w:rPr>
          <w:rFonts w:asciiTheme="majorHAnsi" w:hAnsiTheme="majorHAnsi" w:cs="Microsoft Himalaya"/>
          <w:bCs/>
        </w:rPr>
        <w:t xml:space="preserve">personnes </w:t>
      </w:r>
      <w:r w:rsidR="00C173AA" w:rsidRPr="005845FC">
        <w:rPr>
          <w:rFonts w:asciiTheme="majorHAnsi" w:hAnsiTheme="majorHAnsi" w:cs="Microsoft Himalaya"/>
          <w:bCs/>
        </w:rPr>
        <w:t>en tournée</w:t>
      </w:r>
    </w:p>
    <w:p w14:paraId="11E4D72A" w14:textId="6E2D729D" w:rsidR="00F92901" w:rsidRPr="005845FC" w:rsidRDefault="00F92901" w:rsidP="00155066">
      <w:pPr>
        <w:autoSpaceDE w:val="0"/>
        <w:autoSpaceDN w:val="0"/>
        <w:adjustRightInd w:val="0"/>
        <w:jc w:val="both"/>
        <w:rPr>
          <w:rFonts w:asciiTheme="majorHAnsi" w:hAnsiTheme="majorHAnsi" w:cs="Microsoft Himalaya"/>
        </w:rPr>
      </w:pPr>
      <w:r w:rsidRPr="005845FC">
        <w:rPr>
          <w:rFonts w:asciiTheme="majorHAnsi" w:hAnsiTheme="majorHAnsi" w:cs="Microsoft Himalaya"/>
          <w:b/>
        </w:rPr>
        <w:t>Artistes :</w:t>
      </w:r>
      <w:r w:rsidRPr="005845FC">
        <w:rPr>
          <w:rFonts w:asciiTheme="majorHAnsi" w:hAnsiTheme="majorHAnsi" w:cs="Microsoft Himalaya"/>
        </w:rPr>
        <w:t xml:space="preserve"> </w:t>
      </w:r>
      <w:r w:rsidR="00103668" w:rsidRPr="005845FC">
        <w:rPr>
          <w:rFonts w:asciiTheme="majorHAnsi" w:hAnsiTheme="majorHAnsi" w:cs="Microsoft Himalaya"/>
        </w:rPr>
        <w:t>Alexia Fremaux</w:t>
      </w:r>
      <w:r w:rsidRPr="005845FC">
        <w:rPr>
          <w:rFonts w:asciiTheme="majorHAnsi" w:hAnsiTheme="majorHAnsi" w:cs="Microsoft Himalaya"/>
        </w:rPr>
        <w:t xml:space="preserve">, </w:t>
      </w:r>
      <w:r w:rsidR="00103668" w:rsidRPr="005845FC">
        <w:rPr>
          <w:rFonts w:asciiTheme="majorHAnsi" w:hAnsiTheme="majorHAnsi" w:cs="Microsoft Himalaya"/>
        </w:rPr>
        <w:t>Viola Grazioli</w:t>
      </w:r>
      <w:r w:rsidR="00325C9A" w:rsidRPr="005845FC">
        <w:rPr>
          <w:rFonts w:asciiTheme="majorHAnsi" w:hAnsiTheme="majorHAnsi" w:cs="Microsoft Himalaya"/>
        </w:rPr>
        <w:t>,</w:t>
      </w:r>
      <w:r w:rsidRPr="005845FC">
        <w:rPr>
          <w:rFonts w:asciiTheme="majorHAnsi" w:hAnsiTheme="majorHAnsi" w:cs="Microsoft Himalaya"/>
        </w:rPr>
        <w:t xml:space="preserve"> </w:t>
      </w:r>
      <w:r w:rsidR="004B2533" w:rsidRPr="005845FC">
        <w:rPr>
          <w:rFonts w:asciiTheme="majorHAnsi" w:hAnsiTheme="majorHAnsi" w:cs="Microsoft Himalaya"/>
        </w:rPr>
        <w:t>Clé</w:t>
      </w:r>
      <w:r w:rsidR="00BE045B" w:rsidRPr="005845FC">
        <w:rPr>
          <w:rFonts w:asciiTheme="majorHAnsi" w:hAnsiTheme="majorHAnsi" w:cs="Microsoft Himalaya"/>
        </w:rPr>
        <w:t xml:space="preserve">o Lanfranchi </w:t>
      </w:r>
      <w:r w:rsidR="00325C9A" w:rsidRPr="005845FC">
        <w:rPr>
          <w:rFonts w:asciiTheme="majorHAnsi" w:hAnsiTheme="majorHAnsi" w:cs="Microsoft Himalaya"/>
        </w:rPr>
        <w:t>et Lison Maillet</w:t>
      </w:r>
      <w:r w:rsidR="008E15EF" w:rsidRPr="005845FC">
        <w:rPr>
          <w:rFonts w:asciiTheme="majorHAnsi" w:hAnsiTheme="majorHAnsi" w:cs="Microsoft Himalaya"/>
        </w:rPr>
        <w:br/>
      </w:r>
      <w:r w:rsidR="008E15EF" w:rsidRPr="005845FC">
        <w:rPr>
          <w:rFonts w:asciiTheme="majorHAnsi" w:hAnsiTheme="majorHAnsi" w:cs="Microsoft Himalaya"/>
          <w:b/>
          <w:bCs/>
        </w:rPr>
        <w:t>Technicien :</w:t>
      </w:r>
      <w:r w:rsidR="008E15EF" w:rsidRPr="005845FC">
        <w:rPr>
          <w:rFonts w:asciiTheme="majorHAnsi" w:hAnsiTheme="majorHAnsi" w:cs="Microsoft Himalaya"/>
        </w:rPr>
        <w:t xml:space="preserve"> Simon </w:t>
      </w:r>
      <w:proofErr w:type="spellStart"/>
      <w:r w:rsidR="008E15EF" w:rsidRPr="005845FC">
        <w:rPr>
          <w:rFonts w:asciiTheme="majorHAnsi" w:hAnsiTheme="majorHAnsi" w:cs="Microsoft Himalaya"/>
        </w:rPr>
        <w:t>Remaud</w:t>
      </w:r>
      <w:proofErr w:type="spellEnd"/>
    </w:p>
    <w:p w14:paraId="4D62D8E9" w14:textId="45252F97" w:rsidR="00F92901" w:rsidRPr="00CA4FC5" w:rsidRDefault="00CA4FC5" w:rsidP="00155066">
      <w:pPr>
        <w:autoSpaceDE w:val="0"/>
        <w:autoSpaceDN w:val="0"/>
        <w:adjustRightInd w:val="0"/>
        <w:jc w:val="both"/>
        <w:rPr>
          <w:rFonts w:asciiTheme="majorHAnsi" w:eastAsiaTheme="majorEastAsia" w:hAnsiTheme="majorHAnsi" w:cstheme="majorBidi"/>
          <w:iCs/>
        </w:rPr>
      </w:pPr>
      <w:r>
        <w:rPr>
          <w:rFonts w:asciiTheme="majorHAnsi" w:eastAsiaTheme="majorEastAsia" w:hAnsiTheme="majorHAnsi" w:cstheme="majorBidi"/>
          <w:iCs/>
        </w:rPr>
        <w:t xml:space="preserve">Dans certains cas </w:t>
      </w:r>
      <w:r w:rsidR="006C7321" w:rsidRPr="005768D9">
        <w:rPr>
          <w:rFonts w:asciiTheme="majorHAnsi" w:eastAsiaTheme="majorEastAsia" w:hAnsiTheme="majorHAnsi" w:cstheme="majorBidi"/>
          <w:b/>
          <w:iCs/>
        </w:rPr>
        <w:t>une personne supplémentaire</w:t>
      </w:r>
      <w:r w:rsidRPr="005768D9">
        <w:rPr>
          <w:rFonts w:asciiTheme="majorHAnsi" w:eastAsiaTheme="majorEastAsia" w:hAnsiTheme="majorHAnsi" w:cstheme="majorBidi"/>
          <w:b/>
          <w:iCs/>
        </w:rPr>
        <w:t> </w:t>
      </w:r>
      <w:r w:rsidR="005768D9">
        <w:rPr>
          <w:rFonts w:asciiTheme="majorHAnsi" w:eastAsiaTheme="majorEastAsia" w:hAnsiTheme="majorHAnsi" w:cstheme="majorBidi"/>
          <w:iCs/>
        </w:rPr>
        <w:t xml:space="preserve">: </w:t>
      </w:r>
      <w:r w:rsidR="00BE045B">
        <w:rPr>
          <w:rFonts w:asciiTheme="majorHAnsi" w:eastAsiaTheme="majorEastAsia" w:hAnsiTheme="majorHAnsi" w:cstheme="majorBidi"/>
          <w:iCs/>
        </w:rPr>
        <w:t xml:space="preserve">1 </w:t>
      </w:r>
      <w:r w:rsidR="004B2533">
        <w:rPr>
          <w:rFonts w:asciiTheme="majorHAnsi" w:eastAsiaTheme="majorEastAsia" w:hAnsiTheme="majorHAnsi" w:cstheme="majorBidi"/>
          <w:iCs/>
        </w:rPr>
        <w:t>bébé</w:t>
      </w:r>
      <w:r w:rsidR="00BE045B">
        <w:rPr>
          <w:rFonts w:asciiTheme="majorHAnsi" w:eastAsiaTheme="majorEastAsia" w:hAnsiTheme="majorHAnsi" w:cstheme="majorBidi"/>
          <w:iCs/>
        </w:rPr>
        <w:t xml:space="preserve"> + 1 nounou</w:t>
      </w:r>
      <w:r w:rsidR="005768D9">
        <w:rPr>
          <w:rFonts w:asciiTheme="majorHAnsi" w:eastAsiaTheme="majorEastAsia" w:hAnsiTheme="majorHAnsi" w:cstheme="majorBidi"/>
          <w:iCs/>
        </w:rPr>
        <w:t xml:space="preserve"> ou </w:t>
      </w:r>
      <w:r w:rsidR="00BE045B">
        <w:rPr>
          <w:rFonts w:asciiTheme="majorHAnsi" w:eastAsiaTheme="majorEastAsia" w:hAnsiTheme="majorHAnsi" w:cstheme="majorBidi"/>
          <w:iCs/>
        </w:rPr>
        <w:t>Karine Brianti</w:t>
      </w:r>
      <w:r>
        <w:rPr>
          <w:rFonts w:asciiTheme="majorHAnsi" w:eastAsiaTheme="majorEastAsia" w:hAnsiTheme="majorHAnsi" w:cstheme="majorBidi"/>
          <w:iCs/>
        </w:rPr>
        <w:t xml:space="preserve"> (administration, production)</w:t>
      </w:r>
    </w:p>
    <w:p w14:paraId="19BA7C49" w14:textId="79465CF8" w:rsidR="00F92901" w:rsidRPr="00A97B43" w:rsidRDefault="00F92901" w:rsidP="00155066">
      <w:pPr>
        <w:autoSpaceDE w:val="0"/>
        <w:autoSpaceDN w:val="0"/>
        <w:adjustRightInd w:val="0"/>
        <w:jc w:val="both"/>
        <w:rPr>
          <w:rFonts w:asciiTheme="majorHAnsi" w:hAnsiTheme="majorHAnsi" w:cs="Microsoft Himalaya"/>
        </w:rPr>
      </w:pPr>
      <w:r w:rsidRPr="00A97B43">
        <w:rPr>
          <w:rFonts w:asciiTheme="majorHAnsi" w:hAnsiTheme="majorHAnsi" w:cs="Microsoft Himalaya"/>
        </w:rPr>
        <w:t>Logement hôtel :</w:t>
      </w:r>
      <w:r w:rsidR="00905712">
        <w:rPr>
          <w:rFonts w:asciiTheme="majorHAnsi" w:hAnsiTheme="majorHAnsi" w:cs="Microsoft Himalaya"/>
        </w:rPr>
        <w:t xml:space="preserve"> </w:t>
      </w:r>
      <w:r w:rsidR="002E3378" w:rsidRPr="00A97B43">
        <w:rPr>
          <w:rFonts w:asciiTheme="majorHAnsi" w:hAnsiTheme="majorHAnsi" w:cs="Microsoft Himalaya"/>
        </w:rPr>
        <w:t xml:space="preserve">5 </w:t>
      </w:r>
      <w:r w:rsidRPr="00A97B43">
        <w:rPr>
          <w:rFonts w:asciiTheme="majorHAnsi" w:hAnsiTheme="majorHAnsi" w:cs="Microsoft Himalaya"/>
        </w:rPr>
        <w:t xml:space="preserve">chambres </w:t>
      </w:r>
      <w:r w:rsidR="00A97B43" w:rsidRPr="00A97B43">
        <w:rPr>
          <w:rFonts w:asciiTheme="majorHAnsi" w:hAnsiTheme="majorHAnsi" w:cs="Microsoft Himalaya"/>
        </w:rPr>
        <w:t>single</w:t>
      </w:r>
    </w:p>
    <w:p w14:paraId="12BF742C" w14:textId="465635BA" w:rsidR="00F92901" w:rsidRPr="00A97B43" w:rsidRDefault="002E3378" w:rsidP="00155066">
      <w:pPr>
        <w:autoSpaceDE w:val="0"/>
        <w:autoSpaceDN w:val="0"/>
        <w:adjustRightInd w:val="0"/>
        <w:jc w:val="both"/>
        <w:rPr>
          <w:rFonts w:asciiTheme="majorHAnsi" w:hAnsiTheme="majorHAnsi" w:cs="Microsoft Himalaya"/>
        </w:rPr>
      </w:pPr>
      <w:r w:rsidRPr="00A97B43">
        <w:rPr>
          <w:rFonts w:asciiTheme="majorHAnsi" w:eastAsiaTheme="majorEastAsia" w:hAnsiTheme="majorHAnsi" w:cstheme="majorBidi"/>
          <w:iCs/>
        </w:rPr>
        <w:t xml:space="preserve">Repas pour 5 </w:t>
      </w:r>
      <w:r w:rsidR="00783467">
        <w:rPr>
          <w:rFonts w:asciiTheme="majorHAnsi" w:eastAsiaTheme="majorEastAsia" w:hAnsiTheme="majorHAnsi" w:cstheme="majorBidi"/>
          <w:iCs/>
        </w:rPr>
        <w:t>personnes. 1 personne sans poivron.</w:t>
      </w:r>
      <w:r w:rsidR="00EF0DC7">
        <w:rPr>
          <w:rFonts w:asciiTheme="majorHAnsi" w:eastAsiaTheme="majorEastAsia" w:hAnsiTheme="majorHAnsi" w:cstheme="majorBidi"/>
          <w:iCs/>
        </w:rPr>
        <w:t xml:space="preserve"> 1 personne sans fromages forts.</w:t>
      </w:r>
    </w:p>
    <w:p w14:paraId="155D0164" w14:textId="63814A48" w:rsidR="622AC5CC" w:rsidRPr="00A97B43" w:rsidRDefault="622AC5CC" w:rsidP="622AC5CC">
      <w:pPr>
        <w:jc w:val="both"/>
        <w:rPr>
          <w:rFonts w:asciiTheme="majorHAnsi" w:hAnsiTheme="majorHAnsi"/>
          <w:i/>
        </w:rPr>
      </w:pPr>
    </w:p>
    <w:p w14:paraId="287911FA" w14:textId="5EF0D1BC" w:rsidR="00F92901" w:rsidRPr="00A97B43" w:rsidRDefault="004B2533" w:rsidP="00155066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b/>
          <w:bCs/>
          <w:sz w:val="28"/>
          <w:szCs w:val="28"/>
          <w:bdr w:val="none" w:sz="0" w:space="0" w:color="auto" w:frame="1"/>
        </w:rPr>
      </w:pPr>
      <w:r>
        <w:rPr>
          <w:rFonts w:asciiTheme="majorHAnsi" w:hAnsiTheme="majorHAnsi" w:cs="Times New Roman"/>
          <w:b/>
          <w:bCs/>
          <w:sz w:val="28"/>
          <w:szCs w:val="28"/>
          <w:bdr w:val="none" w:sz="0" w:space="0" w:color="auto" w:frame="1"/>
        </w:rPr>
        <w:t>Loges et cat</w:t>
      </w:r>
      <w:r w:rsidR="008832E5" w:rsidRPr="00A97B43">
        <w:rPr>
          <w:rFonts w:asciiTheme="majorHAnsi" w:hAnsiTheme="majorHAnsi" w:cs="Times New Roman"/>
          <w:b/>
          <w:bCs/>
          <w:sz w:val="28"/>
          <w:szCs w:val="28"/>
          <w:bdr w:val="none" w:sz="0" w:space="0" w:color="auto" w:frame="1"/>
        </w:rPr>
        <w:t>ering</w:t>
      </w:r>
    </w:p>
    <w:p w14:paraId="0F19823A" w14:textId="072B4462" w:rsidR="009B44EF" w:rsidRDefault="00F92901" w:rsidP="008832E5">
      <w:pPr>
        <w:autoSpaceDE w:val="0"/>
        <w:autoSpaceDN w:val="0"/>
        <w:adjustRightInd w:val="0"/>
        <w:jc w:val="both"/>
        <w:rPr>
          <w:rFonts w:asciiTheme="majorHAnsi" w:hAnsiTheme="majorHAnsi" w:cs="Microsoft Himalaya"/>
        </w:rPr>
      </w:pPr>
      <w:r w:rsidRPr="00A97B43">
        <w:rPr>
          <w:rFonts w:asciiTheme="majorHAnsi" w:hAnsiTheme="majorHAnsi" w:cs="Microsoft Himalaya"/>
        </w:rPr>
        <w:t>Une loge propre et confortable, comprenant un sanitaire, sera mi</w:t>
      </w:r>
      <w:r w:rsidR="00AD0106" w:rsidRPr="00A97B43">
        <w:rPr>
          <w:rFonts w:asciiTheme="majorHAnsi" w:hAnsiTheme="majorHAnsi" w:cs="Microsoft Himalaya"/>
        </w:rPr>
        <w:t xml:space="preserve">se à disposition des artistes à </w:t>
      </w:r>
      <w:r w:rsidRPr="00A97B43">
        <w:rPr>
          <w:rFonts w:asciiTheme="majorHAnsi" w:hAnsiTheme="majorHAnsi" w:cs="Microsoft Himalaya"/>
        </w:rPr>
        <w:t>proximité du lieu de la représentation. Prévoir en quantité suffi</w:t>
      </w:r>
      <w:r w:rsidR="00AD0106" w:rsidRPr="00A97B43">
        <w:rPr>
          <w:rFonts w:asciiTheme="majorHAnsi" w:hAnsiTheme="majorHAnsi" w:cs="Microsoft Himalaya"/>
        </w:rPr>
        <w:t xml:space="preserve">sante pour la journée: boissons </w:t>
      </w:r>
      <w:r w:rsidRPr="00A97B43">
        <w:rPr>
          <w:rFonts w:asciiTheme="majorHAnsi" w:hAnsiTheme="majorHAnsi" w:cs="Microsoft Himalaya"/>
        </w:rPr>
        <w:t xml:space="preserve">fraîches, boissons chaudes, eau minérale fraîche, fruits, fruits </w:t>
      </w:r>
      <w:r w:rsidR="00AD0106" w:rsidRPr="00A97B43">
        <w:rPr>
          <w:rFonts w:asciiTheme="majorHAnsi" w:hAnsiTheme="majorHAnsi" w:cs="Microsoft Himalaya"/>
        </w:rPr>
        <w:t xml:space="preserve">sec, barres de céréales, barres </w:t>
      </w:r>
      <w:r w:rsidRPr="00A97B43">
        <w:rPr>
          <w:rFonts w:asciiTheme="majorHAnsi" w:hAnsiTheme="majorHAnsi" w:cs="Microsoft Himalaya"/>
        </w:rPr>
        <w:t>chocolatées...</w:t>
      </w:r>
    </w:p>
    <w:p w14:paraId="48F5033E" w14:textId="7A8A337E" w:rsidR="00E56C1F" w:rsidRDefault="00E56C1F" w:rsidP="008832E5">
      <w:pPr>
        <w:autoSpaceDE w:val="0"/>
        <w:autoSpaceDN w:val="0"/>
        <w:adjustRightInd w:val="0"/>
        <w:jc w:val="both"/>
        <w:rPr>
          <w:rFonts w:asciiTheme="majorHAnsi" w:hAnsiTheme="majorHAnsi" w:cs="Microsoft Himalaya"/>
        </w:rPr>
      </w:pPr>
    </w:p>
    <w:p w14:paraId="21EB0FF6" w14:textId="77777777" w:rsidR="009608AA" w:rsidRDefault="009608AA" w:rsidP="008832E5">
      <w:pPr>
        <w:autoSpaceDE w:val="0"/>
        <w:autoSpaceDN w:val="0"/>
        <w:adjustRightInd w:val="0"/>
        <w:jc w:val="both"/>
        <w:rPr>
          <w:rFonts w:asciiTheme="majorHAnsi" w:hAnsiTheme="majorHAnsi" w:cs="Microsoft Himalaya"/>
        </w:rPr>
      </w:pPr>
    </w:p>
    <w:p w14:paraId="51D01839" w14:textId="77777777" w:rsidR="009608AA" w:rsidRDefault="009608AA" w:rsidP="008832E5">
      <w:pPr>
        <w:autoSpaceDE w:val="0"/>
        <w:autoSpaceDN w:val="0"/>
        <w:adjustRightInd w:val="0"/>
        <w:jc w:val="both"/>
        <w:rPr>
          <w:rFonts w:asciiTheme="majorHAnsi" w:hAnsiTheme="majorHAnsi" w:cs="Microsoft Himalaya"/>
        </w:rPr>
      </w:pPr>
    </w:p>
    <w:p w14:paraId="373E23F7" w14:textId="77777777" w:rsidR="009608AA" w:rsidRDefault="009608AA" w:rsidP="008832E5">
      <w:pPr>
        <w:autoSpaceDE w:val="0"/>
        <w:autoSpaceDN w:val="0"/>
        <w:adjustRightInd w:val="0"/>
        <w:jc w:val="both"/>
        <w:rPr>
          <w:rFonts w:asciiTheme="majorHAnsi" w:hAnsiTheme="majorHAnsi" w:cs="Microsoft Himalaya"/>
        </w:rPr>
      </w:pPr>
    </w:p>
    <w:p w14:paraId="65F68BBA" w14:textId="77777777" w:rsidR="009608AA" w:rsidRDefault="009608AA" w:rsidP="008832E5">
      <w:pPr>
        <w:autoSpaceDE w:val="0"/>
        <w:autoSpaceDN w:val="0"/>
        <w:adjustRightInd w:val="0"/>
        <w:jc w:val="both"/>
        <w:rPr>
          <w:rFonts w:asciiTheme="majorHAnsi" w:hAnsiTheme="majorHAnsi" w:cs="Microsoft Himalaya"/>
        </w:rPr>
      </w:pPr>
    </w:p>
    <w:p w14:paraId="3E5B45F9" w14:textId="77777777" w:rsidR="009608AA" w:rsidRDefault="009608AA" w:rsidP="008832E5">
      <w:pPr>
        <w:autoSpaceDE w:val="0"/>
        <w:autoSpaceDN w:val="0"/>
        <w:adjustRightInd w:val="0"/>
        <w:jc w:val="both"/>
        <w:rPr>
          <w:rFonts w:asciiTheme="majorHAnsi" w:hAnsiTheme="majorHAnsi" w:cs="Microsoft Himalaya"/>
        </w:rPr>
      </w:pPr>
    </w:p>
    <w:p w14:paraId="4E982E68" w14:textId="77777777" w:rsidR="009608AA" w:rsidRDefault="009608AA" w:rsidP="008832E5">
      <w:pPr>
        <w:autoSpaceDE w:val="0"/>
        <w:autoSpaceDN w:val="0"/>
        <w:adjustRightInd w:val="0"/>
        <w:jc w:val="both"/>
        <w:rPr>
          <w:rFonts w:asciiTheme="majorHAnsi" w:hAnsiTheme="majorHAnsi" w:cs="Microsoft Himalaya"/>
        </w:rPr>
      </w:pPr>
    </w:p>
    <w:p w14:paraId="3F393A87" w14:textId="77777777" w:rsidR="009608AA" w:rsidRDefault="009608AA" w:rsidP="008832E5">
      <w:pPr>
        <w:autoSpaceDE w:val="0"/>
        <w:autoSpaceDN w:val="0"/>
        <w:adjustRightInd w:val="0"/>
        <w:jc w:val="both"/>
        <w:rPr>
          <w:rFonts w:asciiTheme="majorHAnsi" w:hAnsiTheme="majorHAnsi" w:cs="Microsoft Himalaya"/>
        </w:rPr>
      </w:pPr>
    </w:p>
    <w:p w14:paraId="1187125B" w14:textId="77777777" w:rsidR="009608AA" w:rsidRDefault="009608AA" w:rsidP="008832E5">
      <w:pPr>
        <w:autoSpaceDE w:val="0"/>
        <w:autoSpaceDN w:val="0"/>
        <w:adjustRightInd w:val="0"/>
        <w:jc w:val="both"/>
        <w:rPr>
          <w:rFonts w:asciiTheme="majorHAnsi" w:hAnsiTheme="majorHAnsi" w:cs="Microsoft Himalaya"/>
        </w:rPr>
      </w:pPr>
    </w:p>
    <w:p w14:paraId="05D7E136" w14:textId="77777777" w:rsidR="009608AA" w:rsidRDefault="009608AA" w:rsidP="008832E5">
      <w:pPr>
        <w:autoSpaceDE w:val="0"/>
        <w:autoSpaceDN w:val="0"/>
        <w:adjustRightInd w:val="0"/>
        <w:jc w:val="both"/>
        <w:rPr>
          <w:rFonts w:asciiTheme="majorHAnsi" w:hAnsiTheme="majorHAnsi" w:cs="Microsoft Himalaya"/>
        </w:rPr>
      </w:pPr>
    </w:p>
    <w:p w14:paraId="45E79847" w14:textId="77777777" w:rsidR="009608AA" w:rsidRDefault="009608AA" w:rsidP="008832E5">
      <w:pPr>
        <w:autoSpaceDE w:val="0"/>
        <w:autoSpaceDN w:val="0"/>
        <w:adjustRightInd w:val="0"/>
        <w:jc w:val="both"/>
        <w:rPr>
          <w:rFonts w:asciiTheme="majorHAnsi" w:hAnsiTheme="majorHAnsi" w:cs="Microsoft Himalaya"/>
        </w:rPr>
      </w:pPr>
    </w:p>
    <w:p w14:paraId="60C9B674" w14:textId="77777777" w:rsidR="009608AA" w:rsidRDefault="009608AA" w:rsidP="008832E5">
      <w:pPr>
        <w:autoSpaceDE w:val="0"/>
        <w:autoSpaceDN w:val="0"/>
        <w:adjustRightInd w:val="0"/>
        <w:jc w:val="both"/>
        <w:rPr>
          <w:rFonts w:asciiTheme="majorHAnsi" w:hAnsiTheme="majorHAnsi" w:cs="Microsoft Himalaya"/>
        </w:rPr>
      </w:pPr>
    </w:p>
    <w:p w14:paraId="22E65E0A" w14:textId="77777777" w:rsidR="00E56C1F" w:rsidRDefault="00E56C1F" w:rsidP="008832E5">
      <w:pPr>
        <w:autoSpaceDE w:val="0"/>
        <w:autoSpaceDN w:val="0"/>
        <w:adjustRightInd w:val="0"/>
        <w:jc w:val="both"/>
        <w:rPr>
          <w:rFonts w:asciiTheme="majorHAnsi" w:hAnsiTheme="majorHAnsi" w:cs="Microsoft Himalaya"/>
        </w:rPr>
      </w:pPr>
    </w:p>
    <w:p w14:paraId="794B4791" w14:textId="320F46BD" w:rsidR="008832E5" w:rsidRPr="009B44EF" w:rsidRDefault="00CA4FC5" w:rsidP="008832E5">
      <w:pPr>
        <w:autoSpaceDE w:val="0"/>
        <w:autoSpaceDN w:val="0"/>
        <w:adjustRightInd w:val="0"/>
        <w:jc w:val="both"/>
        <w:rPr>
          <w:rFonts w:asciiTheme="majorHAnsi" w:hAnsiTheme="majorHAnsi" w:cs="Microsoft Himalaya"/>
          <w:color w:val="0070C0"/>
        </w:rPr>
      </w:pPr>
      <w:r>
        <w:rPr>
          <w:rFonts w:asciiTheme="majorHAnsi" w:hAnsiTheme="majorHAnsi" w:cs="Microsoft Himalaya"/>
          <w:noProof/>
          <w:lang w:eastAsia="fr-FR"/>
        </w:rPr>
        <w:drawing>
          <wp:anchor distT="0" distB="0" distL="114300" distR="114300" simplePos="0" relativeHeight="251657216" behindDoc="0" locked="0" layoutInCell="1" allowOverlap="1" wp14:anchorId="2D8DFE1B" wp14:editId="3A7D318D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6043930" cy="3226435"/>
            <wp:effectExtent l="0" t="0" r="1270" b="0"/>
            <wp:wrapNone/>
            <wp:docPr id="3" name="Image 3" descr="Macintosh HD:Users:briantikarine:Desktop:Capture d’écran 2019-03-09 à 18.54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riantikarine:Desktop:Capture d’écran 2019-03-09 à 18.54.2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930" cy="32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DB77E" w14:textId="73C6B2EE" w:rsidR="008832E5" w:rsidRPr="00A97B43" w:rsidRDefault="008832E5" w:rsidP="008832E5">
      <w:pPr>
        <w:autoSpaceDE w:val="0"/>
        <w:autoSpaceDN w:val="0"/>
        <w:adjustRightInd w:val="0"/>
        <w:jc w:val="both"/>
        <w:rPr>
          <w:rFonts w:asciiTheme="majorHAnsi" w:hAnsiTheme="majorHAnsi" w:cs="Microsoft Himalaya"/>
          <w:i/>
        </w:rPr>
      </w:pPr>
    </w:p>
    <w:p w14:paraId="4D7116E7" w14:textId="694B16CF" w:rsidR="004B2533" w:rsidRDefault="004B2533" w:rsidP="008832E5">
      <w:pPr>
        <w:autoSpaceDE w:val="0"/>
        <w:autoSpaceDN w:val="0"/>
        <w:adjustRightInd w:val="0"/>
        <w:jc w:val="both"/>
        <w:rPr>
          <w:rFonts w:asciiTheme="majorHAnsi" w:hAnsiTheme="majorHAnsi" w:cs="Microsoft Himalaya"/>
          <w:i/>
        </w:rPr>
      </w:pPr>
    </w:p>
    <w:p w14:paraId="6304923C" w14:textId="46F7098F" w:rsidR="004B2533" w:rsidRDefault="004B2533" w:rsidP="008832E5">
      <w:pPr>
        <w:autoSpaceDE w:val="0"/>
        <w:autoSpaceDN w:val="0"/>
        <w:adjustRightInd w:val="0"/>
        <w:jc w:val="both"/>
        <w:rPr>
          <w:rFonts w:asciiTheme="majorHAnsi" w:hAnsiTheme="majorHAnsi" w:cs="Microsoft Himalaya"/>
          <w:i/>
        </w:rPr>
      </w:pPr>
    </w:p>
    <w:p w14:paraId="3A513EBA" w14:textId="6CBFBA4E" w:rsidR="004B2533" w:rsidRDefault="004B2533" w:rsidP="004B2533">
      <w:pPr>
        <w:autoSpaceDE w:val="0"/>
        <w:autoSpaceDN w:val="0"/>
        <w:adjustRightInd w:val="0"/>
        <w:ind w:firstLine="1418"/>
        <w:jc w:val="both"/>
        <w:rPr>
          <w:rFonts w:asciiTheme="majorHAnsi" w:hAnsiTheme="majorHAnsi" w:cs="Microsoft Himalaya"/>
          <w:i/>
        </w:rPr>
      </w:pPr>
    </w:p>
    <w:p w14:paraId="38AA1F27" w14:textId="30BF24A5" w:rsidR="00E429F4" w:rsidRDefault="00E429F4" w:rsidP="004B2533">
      <w:pPr>
        <w:autoSpaceDE w:val="0"/>
        <w:autoSpaceDN w:val="0"/>
        <w:adjustRightInd w:val="0"/>
        <w:ind w:firstLine="1418"/>
        <w:jc w:val="both"/>
        <w:rPr>
          <w:rFonts w:asciiTheme="majorHAnsi" w:hAnsiTheme="majorHAnsi" w:cs="Microsoft Himalaya"/>
          <w:i/>
        </w:rPr>
      </w:pPr>
    </w:p>
    <w:p w14:paraId="67E57B08" w14:textId="514FA04A" w:rsidR="0006407C" w:rsidRDefault="0006407C" w:rsidP="004B2533">
      <w:pPr>
        <w:autoSpaceDE w:val="0"/>
        <w:autoSpaceDN w:val="0"/>
        <w:adjustRightInd w:val="0"/>
        <w:ind w:firstLine="1418"/>
        <w:jc w:val="both"/>
        <w:rPr>
          <w:rFonts w:asciiTheme="majorHAnsi" w:hAnsiTheme="majorHAnsi" w:cs="Microsoft Himalaya"/>
          <w:i/>
        </w:rPr>
      </w:pPr>
    </w:p>
    <w:p w14:paraId="69ADCF00" w14:textId="34017ACE" w:rsidR="0006407C" w:rsidRDefault="0006407C" w:rsidP="004B2533">
      <w:pPr>
        <w:autoSpaceDE w:val="0"/>
        <w:autoSpaceDN w:val="0"/>
        <w:adjustRightInd w:val="0"/>
        <w:ind w:firstLine="1418"/>
        <w:jc w:val="both"/>
        <w:rPr>
          <w:rFonts w:asciiTheme="majorHAnsi" w:hAnsiTheme="majorHAnsi" w:cs="Microsoft Himalaya"/>
          <w:i/>
        </w:rPr>
      </w:pPr>
    </w:p>
    <w:p w14:paraId="7179EA84" w14:textId="77777777" w:rsidR="00E429F4" w:rsidRDefault="00E429F4" w:rsidP="004B2533">
      <w:pPr>
        <w:autoSpaceDE w:val="0"/>
        <w:autoSpaceDN w:val="0"/>
        <w:adjustRightInd w:val="0"/>
        <w:ind w:firstLine="1418"/>
        <w:jc w:val="both"/>
        <w:rPr>
          <w:rFonts w:asciiTheme="majorHAnsi" w:hAnsiTheme="majorHAnsi" w:cs="Microsoft Himalaya"/>
          <w:i/>
        </w:rPr>
      </w:pPr>
    </w:p>
    <w:p w14:paraId="6D26B180" w14:textId="284A95B5" w:rsidR="00E429F4" w:rsidRDefault="00E429F4" w:rsidP="00D855BC">
      <w:pPr>
        <w:autoSpaceDE w:val="0"/>
        <w:autoSpaceDN w:val="0"/>
        <w:adjustRightInd w:val="0"/>
        <w:jc w:val="both"/>
        <w:rPr>
          <w:rFonts w:asciiTheme="majorHAnsi" w:hAnsiTheme="majorHAnsi" w:cs="Microsoft Himalaya"/>
          <w:i/>
        </w:rPr>
      </w:pPr>
    </w:p>
    <w:p w14:paraId="48A19EAB" w14:textId="3CEC7EAA" w:rsidR="00E429F4" w:rsidRDefault="00E429F4" w:rsidP="00E429F4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</w:rPr>
        <w:t xml:space="preserve"> </w:t>
      </w:r>
    </w:p>
    <w:p w14:paraId="0FE87812" w14:textId="6C20F1C7" w:rsidR="00E429F4" w:rsidRDefault="00E429F4" w:rsidP="00916481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Microsoft Himalaya"/>
          <w:i/>
        </w:rPr>
      </w:pPr>
    </w:p>
    <w:p w14:paraId="197F9787" w14:textId="77777777" w:rsidR="00AD50D7" w:rsidRDefault="00AD50D7" w:rsidP="00916481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Microsoft Himalaya"/>
          <w:i/>
        </w:rPr>
      </w:pPr>
    </w:p>
    <w:p w14:paraId="3E3B5523" w14:textId="125B3AF9" w:rsidR="00AD50D7" w:rsidRDefault="00AD50D7" w:rsidP="00916481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Microsoft Himalaya"/>
          <w:i/>
        </w:rPr>
      </w:pPr>
    </w:p>
    <w:p w14:paraId="4808497C" w14:textId="77777777" w:rsidR="00CA4FC5" w:rsidRDefault="00CA4FC5" w:rsidP="00916481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Microsoft Himalaya"/>
        </w:rPr>
      </w:pPr>
    </w:p>
    <w:p w14:paraId="5FE59C89" w14:textId="77777777" w:rsidR="00103A49" w:rsidRDefault="00103A49" w:rsidP="00916481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Microsoft Himalaya"/>
        </w:rPr>
      </w:pPr>
    </w:p>
    <w:p w14:paraId="06B30ED0" w14:textId="77777777" w:rsidR="00103A49" w:rsidRDefault="00103A49" w:rsidP="00916481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Microsoft Himalaya"/>
        </w:rPr>
      </w:pPr>
    </w:p>
    <w:p w14:paraId="16A762E5" w14:textId="261C9065" w:rsidR="00103A49" w:rsidRPr="00AD50D7" w:rsidRDefault="008867C5" w:rsidP="002549E2">
      <w:pPr>
        <w:rPr>
          <w:rFonts w:asciiTheme="majorHAnsi" w:hAnsiTheme="majorHAnsi" w:cs="Microsoft Himalaya"/>
        </w:rPr>
      </w:pPr>
      <w:r>
        <w:rPr>
          <w:rFonts w:asciiTheme="majorHAnsi" w:hAnsiTheme="majorHAnsi" w:cs="Microsoft Himalaya"/>
          <w:noProof/>
          <w:color w:val="0070C0"/>
          <w:lang w:eastAsia="fr-FR"/>
        </w:rPr>
        <w:drawing>
          <wp:anchor distT="0" distB="0" distL="114300" distR="114300" simplePos="0" relativeHeight="251658240" behindDoc="0" locked="0" layoutInCell="1" allowOverlap="1" wp14:anchorId="6AD18548" wp14:editId="71D4DC44">
            <wp:simplePos x="0" y="0"/>
            <wp:positionH relativeFrom="column">
              <wp:posOffset>-114300</wp:posOffset>
            </wp:positionH>
            <wp:positionV relativeFrom="paragraph">
              <wp:posOffset>-228600</wp:posOffset>
            </wp:positionV>
            <wp:extent cx="6027420" cy="5001260"/>
            <wp:effectExtent l="0" t="0" r="0" b="2540"/>
            <wp:wrapNone/>
            <wp:docPr id="4" name="Image 4" descr="Macintosh HD:Users:briantikarine:Desktop:Capture d’écran 2019-03-09 à 18.54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riantikarine:Desktop:Capture d’écran 2019-03-09 à 18.54.3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500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A49">
        <w:rPr>
          <w:rFonts w:asciiTheme="majorHAnsi" w:hAnsiTheme="majorHAnsi" w:cs="Microsoft Himalaya"/>
        </w:rPr>
        <w:br w:type="page"/>
      </w:r>
      <w:bookmarkEnd w:id="0"/>
      <w:r w:rsidR="006037F7">
        <w:rPr>
          <w:rFonts w:asciiTheme="majorHAnsi" w:hAnsiTheme="majorHAnsi" w:cs="Microsoft Himalaya"/>
          <w:noProof/>
          <w:lang w:eastAsia="fr-FR"/>
        </w:rPr>
        <w:lastRenderedPageBreak/>
        <w:drawing>
          <wp:anchor distT="0" distB="0" distL="114300" distR="114300" simplePos="0" relativeHeight="251659264" behindDoc="1" locked="0" layoutInCell="1" allowOverlap="1" wp14:anchorId="323AEEAB" wp14:editId="2A9CC1B3">
            <wp:simplePos x="0" y="0"/>
            <wp:positionH relativeFrom="margin">
              <wp:posOffset>-308791</wp:posOffset>
            </wp:positionH>
            <wp:positionV relativeFrom="paragraph">
              <wp:posOffset>-474345</wp:posOffset>
            </wp:positionV>
            <wp:extent cx="6923314" cy="8681836"/>
            <wp:effectExtent l="0" t="0" r="0" b="508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314" cy="868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3A49" w:rsidRPr="00AD50D7" w:rsidSect="00E56C1F">
      <w:pgSz w:w="12240" w:h="15840"/>
      <w:pgMar w:top="851" w:right="1134" w:bottom="851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202315CB"/>
    <w:multiLevelType w:val="hybridMultilevel"/>
    <w:tmpl w:val="00000001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23F06D55"/>
    <w:multiLevelType w:val="hybridMultilevel"/>
    <w:tmpl w:val="4A587ECE"/>
    <w:lvl w:ilvl="0" w:tplc="D320086A">
      <w:numFmt w:val="bullet"/>
      <w:lvlText w:val="-"/>
      <w:lvlJc w:val="left"/>
      <w:pPr>
        <w:ind w:left="420" w:hanging="360"/>
      </w:pPr>
      <w:rPr>
        <w:rFonts w:ascii="Calibri" w:eastAsiaTheme="minorEastAsia" w:hAnsi="Calibri" w:cs="Tahoma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>
    <w:nsid w:val="38F70CCD"/>
    <w:multiLevelType w:val="hybridMultilevel"/>
    <w:tmpl w:val="720CCC5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F85417"/>
    <w:multiLevelType w:val="hybridMultilevel"/>
    <w:tmpl w:val="9F447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92B"/>
    <w:rsid w:val="00000672"/>
    <w:rsid w:val="0000614D"/>
    <w:rsid w:val="0003199C"/>
    <w:rsid w:val="00041AE1"/>
    <w:rsid w:val="0006407C"/>
    <w:rsid w:val="000A0F94"/>
    <w:rsid w:val="000D6003"/>
    <w:rsid w:val="000F299B"/>
    <w:rsid w:val="00103668"/>
    <w:rsid w:val="00103A49"/>
    <w:rsid w:val="001072B4"/>
    <w:rsid w:val="00120C37"/>
    <w:rsid w:val="001333DA"/>
    <w:rsid w:val="001433E0"/>
    <w:rsid w:val="00152D3E"/>
    <w:rsid w:val="00155066"/>
    <w:rsid w:val="001660BC"/>
    <w:rsid w:val="0017263F"/>
    <w:rsid w:val="001F7B74"/>
    <w:rsid w:val="00210EC5"/>
    <w:rsid w:val="002177D6"/>
    <w:rsid w:val="0022605A"/>
    <w:rsid w:val="00250986"/>
    <w:rsid w:val="002549E2"/>
    <w:rsid w:val="00260A2F"/>
    <w:rsid w:val="00266F4D"/>
    <w:rsid w:val="00267F33"/>
    <w:rsid w:val="00275E69"/>
    <w:rsid w:val="002C5B7E"/>
    <w:rsid w:val="002D102F"/>
    <w:rsid w:val="002E3378"/>
    <w:rsid w:val="003008E2"/>
    <w:rsid w:val="00300B3D"/>
    <w:rsid w:val="00302D4A"/>
    <w:rsid w:val="003240D1"/>
    <w:rsid w:val="00325C9A"/>
    <w:rsid w:val="00354C23"/>
    <w:rsid w:val="00364018"/>
    <w:rsid w:val="00385C01"/>
    <w:rsid w:val="003A6326"/>
    <w:rsid w:val="003B3316"/>
    <w:rsid w:val="003C1C9F"/>
    <w:rsid w:val="003D36FF"/>
    <w:rsid w:val="003D65E1"/>
    <w:rsid w:val="003E5997"/>
    <w:rsid w:val="003F2F18"/>
    <w:rsid w:val="004524EB"/>
    <w:rsid w:val="00454F47"/>
    <w:rsid w:val="0046377F"/>
    <w:rsid w:val="00466227"/>
    <w:rsid w:val="004733C7"/>
    <w:rsid w:val="004842A8"/>
    <w:rsid w:val="004A06F4"/>
    <w:rsid w:val="004B2533"/>
    <w:rsid w:val="004B6B1C"/>
    <w:rsid w:val="004E66D3"/>
    <w:rsid w:val="004F0090"/>
    <w:rsid w:val="00505F27"/>
    <w:rsid w:val="00542E1F"/>
    <w:rsid w:val="005478DF"/>
    <w:rsid w:val="00550F15"/>
    <w:rsid w:val="00552F28"/>
    <w:rsid w:val="00555F43"/>
    <w:rsid w:val="00562184"/>
    <w:rsid w:val="005768D9"/>
    <w:rsid w:val="005845FC"/>
    <w:rsid w:val="00590225"/>
    <w:rsid w:val="005927AC"/>
    <w:rsid w:val="005A122F"/>
    <w:rsid w:val="005A6F71"/>
    <w:rsid w:val="005B6E94"/>
    <w:rsid w:val="005C48A0"/>
    <w:rsid w:val="005C54F8"/>
    <w:rsid w:val="005E218B"/>
    <w:rsid w:val="006037F7"/>
    <w:rsid w:val="00605212"/>
    <w:rsid w:val="00695031"/>
    <w:rsid w:val="006952DB"/>
    <w:rsid w:val="0069664E"/>
    <w:rsid w:val="00696F4E"/>
    <w:rsid w:val="006B284F"/>
    <w:rsid w:val="006C39AA"/>
    <w:rsid w:val="006C7321"/>
    <w:rsid w:val="006D2F22"/>
    <w:rsid w:val="006E175D"/>
    <w:rsid w:val="00753AED"/>
    <w:rsid w:val="0076369C"/>
    <w:rsid w:val="00783467"/>
    <w:rsid w:val="007979F6"/>
    <w:rsid w:val="007E7372"/>
    <w:rsid w:val="007F4BD0"/>
    <w:rsid w:val="00802ACB"/>
    <w:rsid w:val="00804C3A"/>
    <w:rsid w:val="008127A7"/>
    <w:rsid w:val="008146B8"/>
    <w:rsid w:val="00823A96"/>
    <w:rsid w:val="00831112"/>
    <w:rsid w:val="008444B3"/>
    <w:rsid w:val="008832E5"/>
    <w:rsid w:val="008867C5"/>
    <w:rsid w:val="008C4497"/>
    <w:rsid w:val="008E15EF"/>
    <w:rsid w:val="00905712"/>
    <w:rsid w:val="00916481"/>
    <w:rsid w:val="0092524C"/>
    <w:rsid w:val="00930B1E"/>
    <w:rsid w:val="009361C7"/>
    <w:rsid w:val="009411C0"/>
    <w:rsid w:val="00946743"/>
    <w:rsid w:val="00952DDE"/>
    <w:rsid w:val="00952E38"/>
    <w:rsid w:val="009608AA"/>
    <w:rsid w:val="00961B39"/>
    <w:rsid w:val="009947AD"/>
    <w:rsid w:val="00995644"/>
    <w:rsid w:val="009963FE"/>
    <w:rsid w:val="009A56E6"/>
    <w:rsid w:val="009B3BD7"/>
    <w:rsid w:val="009B44EF"/>
    <w:rsid w:val="009C65C3"/>
    <w:rsid w:val="009E6853"/>
    <w:rsid w:val="00A0411A"/>
    <w:rsid w:val="00A32D8A"/>
    <w:rsid w:val="00A401E7"/>
    <w:rsid w:val="00A55FA9"/>
    <w:rsid w:val="00A822C0"/>
    <w:rsid w:val="00A97B43"/>
    <w:rsid w:val="00AB4DC6"/>
    <w:rsid w:val="00AD0106"/>
    <w:rsid w:val="00AD50D7"/>
    <w:rsid w:val="00B007D3"/>
    <w:rsid w:val="00B1034D"/>
    <w:rsid w:val="00B46365"/>
    <w:rsid w:val="00B613AF"/>
    <w:rsid w:val="00B7399B"/>
    <w:rsid w:val="00B75C6C"/>
    <w:rsid w:val="00BE045B"/>
    <w:rsid w:val="00C173AA"/>
    <w:rsid w:val="00C2463E"/>
    <w:rsid w:val="00C420DB"/>
    <w:rsid w:val="00C42749"/>
    <w:rsid w:val="00C502C5"/>
    <w:rsid w:val="00C50CB8"/>
    <w:rsid w:val="00C8312D"/>
    <w:rsid w:val="00C871CB"/>
    <w:rsid w:val="00C95DD2"/>
    <w:rsid w:val="00CA4FC5"/>
    <w:rsid w:val="00CA5498"/>
    <w:rsid w:val="00CC07BA"/>
    <w:rsid w:val="00CC388F"/>
    <w:rsid w:val="00CE6AD7"/>
    <w:rsid w:val="00D03BB2"/>
    <w:rsid w:val="00D22350"/>
    <w:rsid w:val="00D6517C"/>
    <w:rsid w:val="00D855BC"/>
    <w:rsid w:val="00DA2D62"/>
    <w:rsid w:val="00DB1AAE"/>
    <w:rsid w:val="00DC2D66"/>
    <w:rsid w:val="00DC492B"/>
    <w:rsid w:val="00E429F4"/>
    <w:rsid w:val="00E51A0F"/>
    <w:rsid w:val="00E537BA"/>
    <w:rsid w:val="00E56C1F"/>
    <w:rsid w:val="00E62D32"/>
    <w:rsid w:val="00E62DDE"/>
    <w:rsid w:val="00E80862"/>
    <w:rsid w:val="00E93FCD"/>
    <w:rsid w:val="00EC3877"/>
    <w:rsid w:val="00EE43A7"/>
    <w:rsid w:val="00EE7E46"/>
    <w:rsid w:val="00EF0DC7"/>
    <w:rsid w:val="00EF4851"/>
    <w:rsid w:val="00F54719"/>
    <w:rsid w:val="00F573DF"/>
    <w:rsid w:val="00F755AC"/>
    <w:rsid w:val="00F8664D"/>
    <w:rsid w:val="00F92901"/>
    <w:rsid w:val="00FC4260"/>
    <w:rsid w:val="00FC6B90"/>
    <w:rsid w:val="00FE216D"/>
    <w:rsid w:val="00FE6EA6"/>
    <w:rsid w:val="4C7F6A1A"/>
    <w:rsid w:val="622AC5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C7881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C492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072B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72B4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C492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072B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72B4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4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6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42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2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8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51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4582F7-8153-A84B-9B6C-684232EFE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856</Words>
  <Characters>4713</Characters>
  <Application>Microsoft Macintosh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Nickolas Van Corven</dc:creator>
  <cp:lastModifiedBy>Alexia Fremaux</cp:lastModifiedBy>
  <cp:revision>21</cp:revision>
  <cp:lastPrinted>2019-03-15T07:31:00Z</cp:lastPrinted>
  <dcterms:created xsi:type="dcterms:W3CDTF">2019-09-12T17:15:00Z</dcterms:created>
  <dcterms:modified xsi:type="dcterms:W3CDTF">2019-09-13T08:54:00Z</dcterms:modified>
</cp:coreProperties>
</file>